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697" w:rsidRPr="00DF6697" w:rsidRDefault="00DF6697" w:rsidP="00DF6697">
      <w:pPr>
        <w:jc w:val="center"/>
        <w:rPr>
          <w:rFonts w:ascii="黑体" w:eastAsia="黑体" w:hAnsi="黑体"/>
          <w:sz w:val="48"/>
          <w:szCs w:val="48"/>
        </w:rPr>
      </w:pPr>
      <w:r w:rsidRPr="00DF6697">
        <w:rPr>
          <w:rFonts w:ascii="黑体" w:eastAsia="黑体" w:hAnsi="黑体" w:hint="eastAsia"/>
          <w:sz w:val="48"/>
          <w:szCs w:val="48"/>
        </w:rPr>
        <w:t>关于申报2016版培养方案</w:t>
      </w:r>
    </w:p>
    <w:p w:rsidR="00DF6697" w:rsidRPr="00DF6697" w:rsidRDefault="00DF6697" w:rsidP="00DF6697">
      <w:pPr>
        <w:jc w:val="center"/>
        <w:rPr>
          <w:rFonts w:ascii="黑体" w:eastAsia="黑体" w:hAnsi="黑体"/>
          <w:sz w:val="48"/>
          <w:szCs w:val="48"/>
        </w:rPr>
      </w:pPr>
      <w:r w:rsidRPr="00DF6697">
        <w:rPr>
          <w:rFonts w:ascii="黑体" w:eastAsia="黑体" w:hAnsi="黑体" w:hint="eastAsia"/>
          <w:sz w:val="48"/>
          <w:szCs w:val="48"/>
        </w:rPr>
        <w:t>“综合素质——素质教育课程”的通知</w:t>
      </w:r>
    </w:p>
    <w:p w:rsidR="00DF6697" w:rsidRDefault="00DF6697" w:rsidP="00D26A6C"/>
    <w:p w:rsidR="001B25F8" w:rsidRPr="005E5010" w:rsidRDefault="00DF6697" w:rsidP="001B25F8">
      <w:pPr>
        <w:ind w:firstLineChars="200" w:firstLine="560"/>
        <w:rPr>
          <w:sz w:val="28"/>
          <w:szCs w:val="28"/>
        </w:rPr>
      </w:pPr>
      <w:r w:rsidRPr="00DF6697">
        <w:rPr>
          <w:rFonts w:hint="eastAsia"/>
          <w:sz w:val="28"/>
          <w:szCs w:val="28"/>
        </w:rPr>
        <w:t>根据《关于印发</w:t>
      </w:r>
      <w:r w:rsidR="00F43CF9">
        <w:rPr>
          <w:rFonts w:hint="eastAsia"/>
          <w:sz w:val="28"/>
          <w:szCs w:val="28"/>
        </w:rPr>
        <w:t>&lt;</w:t>
      </w:r>
      <w:r w:rsidRPr="00DF6697">
        <w:rPr>
          <w:rFonts w:hint="eastAsia"/>
          <w:sz w:val="28"/>
          <w:szCs w:val="28"/>
        </w:rPr>
        <w:t>中国矿业大学关于制定</w:t>
      </w:r>
      <w:r w:rsidRPr="00DF6697">
        <w:rPr>
          <w:rFonts w:hint="eastAsia"/>
          <w:sz w:val="28"/>
          <w:szCs w:val="28"/>
        </w:rPr>
        <w:t>2016</w:t>
      </w:r>
      <w:r w:rsidRPr="00DF6697">
        <w:rPr>
          <w:rFonts w:hint="eastAsia"/>
          <w:sz w:val="28"/>
          <w:szCs w:val="28"/>
        </w:rPr>
        <w:t>版本科培养方案的原则意见</w:t>
      </w:r>
      <w:r w:rsidR="00F43CF9">
        <w:rPr>
          <w:rFonts w:hint="eastAsia"/>
          <w:sz w:val="28"/>
          <w:szCs w:val="28"/>
        </w:rPr>
        <w:t>&gt;</w:t>
      </w:r>
      <w:r w:rsidRPr="00DF6697">
        <w:rPr>
          <w:rFonts w:hint="eastAsia"/>
          <w:sz w:val="28"/>
          <w:szCs w:val="28"/>
        </w:rPr>
        <w:t>的通知</w:t>
      </w:r>
      <w:r w:rsidR="00F43CF9">
        <w:rPr>
          <w:rFonts w:hint="eastAsia"/>
          <w:sz w:val="28"/>
          <w:szCs w:val="28"/>
        </w:rPr>
        <w:t>》</w:t>
      </w:r>
      <w:r w:rsidRPr="00DF6697">
        <w:rPr>
          <w:rFonts w:hint="eastAsia"/>
          <w:sz w:val="28"/>
          <w:szCs w:val="28"/>
        </w:rPr>
        <w:t>（中矿大教字〔</w:t>
      </w:r>
      <w:r w:rsidRPr="00DF6697">
        <w:rPr>
          <w:rFonts w:hint="eastAsia"/>
          <w:sz w:val="28"/>
          <w:szCs w:val="28"/>
        </w:rPr>
        <w:t>2015</w:t>
      </w:r>
      <w:r w:rsidRPr="00DF6697">
        <w:rPr>
          <w:rFonts w:hint="eastAsia"/>
          <w:sz w:val="28"/>
          <w:szCs w:val="28"/>
        </w:rPr>
        <w:t>〕</w:t>
      </w:r>
      <w:r w:rsidRPr="00DF6697">
        <w:rPr>
          <w:rFonts w:hint="eastAsia"/>
          <w:sz w:val="28"/>
          <w:szCs w:val="28"/>
        </w:rPr>
        <w:t>27</w:t>
      </w:r>
      <w:r w:rsidRPr="00DF6697">
        <w:rPr>
          <w:rFonts w:hint="eastAsia"/>
          <w:sz w:val="28"/>
          <w:szCs w:val="28"/>
        </w:rPr>
        <w:t>号）文件相关要求，各学院应认真组织教师积极开设素质教育课程，素质教育课程包括科学技术类、人文社科类、经济管理类、体育军事类、艺术鉴赏类、创新创业类等系列，要求理工科专业每个专业至少开设</w:t>
      </w:r>
      <w:r w:rsidRPr="00DF6697">
        <w:rPr>
          <w:rFonts w:hint="eastAsia"/>
          <w:sz w:val="28"/>
          <w:szCs w:val="28"/>
        </w:rPr>
        <w:t xml:space="preserve"> 2 </w:t>
      </w:r>
      <w:r w:rsidRPr="00DF6697">
        <w:rPr>
          <w:rFonts w:hint="eastAsia"/>
          <w:sz w:val="28"/>
          <w:szCs w:val="28"/>
        </w:rPr>
        <w:t>门、经济管理类、人文社科类和体育类每个专业至少开设</w:t>
      </w:r>
      <w:r w:rsidRPr="00DF6697">
        <w:rPr>
          <w:rFonts w:hint="eastAsia"/>
          <w:sz w:val="28"/>
          <w:szCs w:val="28"/>
        </w:rPr>
        <w:t xml:space="preserve"> 5 </w:t>
      </w:r>
      <w:r w:rsidRPr="00DF6697">
        <w:rPr>
          <w:rFonts w:hint="eastAsia"/>
          <w:sz w:val="28"/>
          <w:szCs w:val="28"/>
        </w:rPr>
        <w:t>门、艺术类至少应开设教育部规定的</w:t>
      </w:r>
      <w:r w:rsidRPr="00DF6697">
        <w:rPr>
          <w:rFonts w:hint="eastAsia"/>
          <w:sz w:val="28"/>
          <w:szCs w:val="28"/>
        </w:rPr>
        <w:t xml:space="preserve"> 8 </w:t>
      </w:r>
      <w:r w:rsidRPr="00DF6697">
        <w:rPr>
          <w:rFonts w:hint="eastAsia"/>
          <w:sz w:val="28"/>
          <w:szCs w:val="28"/>
        </w:rPr>
        <w:t>门艺术鉴赏类课程。对于非学院教师开设的素质教育课程，由教务部统一安排。所有素质教育课程经教务部审定后进入课程库，并作为稳定性选修课进行开</w:t>
      </w:r>
      <w:r>
        <w:rPr>
          <w:rFonts w:hint="eastAsia"/>
          <w:sz w:val="28"/>
          <w:szCs w:val="28"/>
        </w:rPr>
        <w:t>设</w:t>
      </w:r>
      <w:r w:rsidRPr="00DF6697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请各学院于</w:t>
      </w: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 w:rsidR="00F43CF9">
        <w:rPr>
          <w:rFonts w:hint="eastAsia"/>
          <w:sz w:val="28"/>
          <w:szCs w:val="28"/>
        </w:rPr>
        <w:t>月</w:t>
      </w:r>
      <w:r w:rsidR="001B25F8">
        <w:rPr>
          <w:sz w:val="28"/>
          <w:szCs w:val="28"/>
        </w:rPr>
        <w:t>7</w:t>
      </w:r>
      <w:r w:rsidR="005E5010">
        <w:rPr>
          <w:rFonts w:hint="eastAsia"/>
          <w:sz w:val="28"/>
          <w:szCs w:val="28"/>
        </w:rPr>
        <w:t>日</w:t>
      </w:r>
      <w:r w:rsidR="00F43CF9">
        <w:rPr>
          <w:rFonts w:hint="eastAsia"/>
          <w:sz w:val="28"/>
          <w:szCs w:val="28"/>
        </w:rPr>
        <w:t>前报教务部</w:t>
      </w:r>
      <w:r w:rsidR="001B25F8">
        <w:rPr>
          <w:rFonts w:hint="eastAsia"/>
          <w:sz w:val="28"/>
          <w:szCs w:val="28"/>
        </w:rPr>
        <w:t>。</w:t>
      </w:r>
      <w:bookmarkStart w:id="0" w:name="_GoBack"/>
      <w:bookmarkEnd w:id="0"/>
    </w:p>
    <w:p w:rsidR="00DF6697" w:rsidRPr="005E5010" w:rsidRDefault="00DF6697" w:rsidP="00860342">
      <w:pPr>
        <w:rPr>
          <w:sz w:val="28"/>
          <w:szCs w:val="28"/>
        </w:rPr>
      </w:pPr>
    </w:p>
    <w:sectPr w:rsidR="00DF6697" w:rsidRPr="005E50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225" w:rsidRDefault="004B6225" w:rsidP="00787442">
      <w:pPr>
        <w:spacing w:line="240" w:lineRule="auto"/>
      </w:pPr>
      <w:r>
        <w:separator/>
      </w:r>
    </w:p>
  </w:endnote>
  <w:endnote w:type="continuationSeparator" w:id="0">
    <w:p w:rsidR="004B6225" w:rsidRDefault="004B6225" w:rsidP="007874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225" w:rsidRDefault="004B6225" w:rsidP="00787442">
      <w:pPr>
        <w:spacing w:line="240" w:lineRule="auto"/>
      </w:pPr>
      <w:r>
        <w:separator/>
      </w:r>
    </w:p>
  </w:footnote>
  <w:footnote w:type="continuationSeparator" w:id="0">
    <w:p w:rsidR="004B6225" w:rsidRDefault="004B6225" w:rsidP="007874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A6C"/>
    <w:rsid w:val="001B25F8"/>
    <w:rsid w:val="00291463"/>
    <w:rsid w:val="003D4F9F"/>
    <w:rsid w:val="00463910"/>
    <w:rsid w:val="0047790F"/>
    <w:rsid w:val="004B6225"/>
    <w:rsid w:val="005E5010"/>
    <w:rsid w:val="00787442"/>
    <w:rsid w:val="00860342"/>
    <w:rsid w:val="00A67CC9"/>
    <w:rsid w:val="00CD630F"/>
    <w:rsid w:val="00D26A6C"/>
    <w:rsid w:val="00DF6697"/>
    <w:rsid w:val="00F43CF9"/>
    <w:rsid w:val="00FB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50636"/>
  <w15:chartTrackingRefBased/>
  <w15:docId w15:val="{0CAA91B6-0F49-4B80-A8E5-B0E0243D7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A6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3CF9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87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7442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744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744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yjs</dc:creator>
  <cp:keywords/>
  <dc:description/>
  <cp:lastModifiedBy>zhq</cp:lastModifiedBy>
  <cp:revision>9</cp:revision>
  <dcterms:created xsi:type="dcterms:W3CDTF">2016-10-28T02:00:00Z</dcterms:created>
  <dcterms:modified xsi:type="dcterms:W3CDTF">2016-11-01T03:01:00Z</dcterms:modified>
</cp:coreProperties>
</file>