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DCD" w:rsidRDefault="00122DCD" w:rsidP="00122DCD">
      <w:pPr>
        <w:spacing w:line="400" w:lineRule="exact"/>
        <w:ind w:right="561"/>
        <w:jc w:val="center"/>
        <w:rPr>
          <w:rFonts w:ascii="华文楷体" w:eastAsia="华文楷体" w:hAnsi="华文楷体"/>
          <w:b/>
          <w:color w:val="FF0000"/>
          <w:sz w:val="48"/>
          <w:szCs w:val="48"/>
        </w:rPr>
      </w:pPr>
      <w:r w:rsidRPr="0025186F">
        <w:rPr>
          <w:rFonts w:ascii="华文楷体" w:eastAsia="华文楷体" w:hAnsi="华文楷体" w:hint="eastAsia"/>
          <w:b/>
          <w:color w:val="FF0000"/>
          <w:sz w:val="48"/>
          <w:szCs w:val="48"/>
        </w:rPr>
        <w:t>中国矿业大学国际学院</w:t>
      </w:r>
    </w:p>
    <w:p w:rsidR="00122DCD" w:rsidRPr="00700142" w:rsidRDefault="00122DCD" w:rsidP="00122DCD">
      <w:pPr>
        <w:spacing w:line="400" w:lineRule="exact"/>
        <w:ind w:right="561"/>
        <w:jc w:val="center"/>
        <w:rPr>
          <w:rFonts w:ascii="华文楷体" w:eastAsia="华文楷体" w:hAnsi="华文楷体"/>
          <w:b/>
          <w:color w:val="FF0000"/>
          <w:sz w:val="32"/>
          <w:szCs w:val="32"/>
        </w:rPr>
      </w:pPr>
      <w:r w:rsidRPr="00700142">
        <w:rPr>
          <w:rFonts w:ascii="华文楷体" w:eastAsia="华文楷体" w:hAnsi="华文楷体" w:hint="eastAsia"/>
          <w:b/>
          <w:color w:val="FF0000"/>
          <w:sz w:val="32"/>
          <w:szCs w:val="32"/>
        </w:rPr>
        <w:t>INTERNATIONAL COLLEGE</w:t>
      </w:r>
      <w:r w:rsidRPr="00700142">
        <w:rPr>
          <w:rFonts w:ascii="华文楷体" w:eastAsia="华文楷体" w:hAnsi="华文楷体"/>
          <w:b/>
          <w:color w:val="FF0000"/>
          <w:sz w:val="32"/>
          <w:szCs w:val="32"/>
        </w:rPr>
        <w:t>, CUMT</w:t>
      </w:r>
    </w:p>
    <w:p w:rsidR="00122DCD" w:rsidRPr="00B06D18" w:rsidRDefault="00022A70" w:rsidP="00EC483F">
      <w:pPr>
        <w:spacing w:afterLines="50" w:line="440" w:lineRule="exact"/>
        <w:ind w:right="560"/>
        <w:jc w:val="center"/>
        <w:rPr>
          <w:rFonts w:ascii="宋体" w:hAnsi="宋体"/>
          <w:b/>
          <w:sz w:val="32"/>
          <w:szCs w:val="32"/>
        </w:rPr>
      </w:pPr>
      <w:r w:rsidRPr="00022A70">
        <w:rPr>
          <w:rFonts w:ascii="华文楷体" w:eastAsia="华文楷体" w:hAnsi="华文楷体"/>
          <w:b/>
          <w:noProof/>
          <w:color w:val="FF0000"/>
          <w:sz w:val="32"/>
          <w:szCs w:val="32"/>
        </w:rPr>
        <w:pict>
          <v:shapetype id="_x0000_t32" coordsize="21600,21600" o:spt="32" o:oned="t" path="m,l21600,21600e" filled="f">
            <v:path arrowok="t" fillok="f" o:connecttype="none"/>
            <o:lock v:ext="edit" shapetype="t"/>
          </v:shapetype>
          <v:shape id="_x0000_s2050" type="#_x0000_t32" style="position:absolute;left:0;text-align:left;margin-left:-.4pt;margin-top:8pt;width:447.75pt;height:2.25pt;flip:y;z-index:1" o:connectortype="straight" strokecolor="red" strokeweight="1pt"/>
        </w:pict>
      </w:r>
    </w:p>
    <w:p w:rsidR="00434B4E" w:rsidRPr="00BC34EE" w:rsidRDefault="00434B4E" w:rsidP="008A07E7">
      <w:pPr>
        <w:widowControl/>
        <w:shd w:val="clear" w:color="auto" w:fill="FFFFFF"/>
        <w:spacing w:line="480" w:lineRule="exact"/>
        <w:jc w:val="center"/>
        <w:rPr>
          <w:rFonts w:ascii="方正小标宋_GBK" w:eastAsia="方正小标宋_GBK" w:hAnsiTheme="majorEastAsia"/>
          <w:b/>
          <w:sz w:val="44"/>
          <w:szCs w:val="44"/>
        </w:rPr>
      </w:pPr>
      <w:r w:rsidRPr="00BC34EE">
        <w:rPr>
          <w:rFonts w:ascii="方正小标宋_GBK" w:eastAsia="方正小标宋_GBK" w:hAnsiTheme="majorEastAsia" w:hint="eastAsia"/>
          <w:b/>
          <w:sz w:val="44"/>
          <w:szCs w:val="44"/>
        </w:rPr>
        <w:t>关于我校与加拿大滑铁卢大学联合培养</w:t>
      </w:r>
    </w:p>
    <w:p w:rsidR="00434B4E" w:rsidRPr="00BC34EE" w:rsidRDefault="00434B4E" w:rsidP="008A07E7">
      <w:pPr>
        <w:widowControl/>
        <w:shd w:val="clear" w:color="auto" w:fill="FFFFFF"/>
        <w:spacing w:line="480" w:lineRule="exact"/>
        <w:jc w:val="center"/>
        <w:rPr>
          <w:rFonts w:ascii="方正小标宋_GBK" w:eastAsia="方正小标宋_GBK" w:hAnsiTheme="majorEastAsia"/>
          <w:b/>
          <w:sz w:val="44"/>
          <w:szCs w:val="44"/>
        </w:rPr>
      </w:pPr>
      <w:r w:rsidRPr="00BC34EE">
        <w:rPr>
          <w:rFonts w:ascii="方正小标宋_GBK" w:eastAsia="方正小标宋_GBK" w:hAnsiTheme="majorEastAsia" w:hint="eastAsia"/>
          <w:b/>
          <w:sz w:val="44"/>
          <w:szCs w:val="44"/>
        </w:rPr>
        <w:t>本科生项目招生的通知</w:t>
      </w:r>
    </w:p>
    <w:p w:rsidR="008A07E7" w:rsidRPr="00063C52" w:rsidRDefault="008A07E7" w:rsidP="00EC483F">
      <w:pPr>
        <w:widowControl/>
        <w:spacing w:beforeLines="50" w:line="400" w:lineRule="exact"/>
        <w:jc w:val="left"/>
        <w:rPr>
          <w:rFonts w:ascii="仿宋_GB2312" w:eastAsia="仿宋_GB2312" w:hAnsiTheme="minorEastAsia" w:cs="宋体"/>
          <w:kern w:val="0"/>
          <w:sz w:val="32"/>
          <w:szCs w:val="32"/>
        </w:rPr>
      </w:pPr>
      <w:r w:rsidRPr="00063C52">
        <w:rPr>
          <w:rFonts w:ascii="仿宋_GB2312" w:eastAsia="仿宋_GB2312" w:hAnsiTheme="minorEastAsia" w:cs="宋体" w:hint="eastAsia"/>
          <w:kern w:val="0"/>
          <w:sz w:val="32"/>
          <w:szCs w:val="32"/>
        </w:rPr>
        <w:t>各学院：</w:t>
      </w:r>
    </w:p>
    <w:p w:rsidR="00283140" w:rsidRPr="00BC34EE" w:rsidRDefault="0037769D" w:rsidP="00EC483F">
      <w:pPr>
        <w:widowControl/>
        <w:spacing w:beforeLines="50" w:line="400" w:lineRule="exact"/>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 xml:space="preserve">    </w:t>
      </w:r>
      <w:r w:rsidR="00434B4E" w:rsidRPr="00BC34EE">
        <w:rPr>
          <w:rFonts w:ascii="仿宋_GB2312" w:eastAsia="仿宋_GB2312" w:hAnsiTheme="minorEastAsia" w:cs="宋体" w:hint="eastAsia"/>
          <w:kern w:val="0"/>
          <w:sz w:val="32"/>
          <w:szCs w:val="32"/>
        </w:rPr>
        <w:t>根据我校与加拿大滑铁卢大学（</w:t>
      </w:r>
      <w:r w:rsidR="00434B4E" w:rsidRPr="00BC34EE">
        <w:rPr>
          <w:rFonts w:ascii="仿宋_GB2312" w:eastAsia="仿宋_GB2312" w:hAnsiTheme="minorEastAsia" w:cs="宋体"/>
          <w:kern w:val="0"/>
          <w:sz w:val="32"/>
          <w:szCs w:val="32"/>
        </w:rPr>
        <w:t>The University of Waterloo</w:t>
      </w:r>
      <w:r w:rsidR="00434B4E" w:rsidRPr="00BC34EE">
        <w:rPr>
          <w:rFonts w:ascii="仿宋_GB2312" w:eastAsia="仿宋_GB2312" w:hAnsiTheme="minorEastAsia" w:cs="宋体" w:hint="eastAsia"/>
          <w:kern w:val="0"/>
          <w:sz w:val="32"/>
          <w:szCs w:val="32"/>
        </w:rPr>
        <w:t>）签订的</w:t>
      </w:r>
      <w:r w:rsidRPr="00BC34EE">
        <w:rPr>
          <w:rFonts w:ascii="仿宋_GB2312" w:eastAsia="仿宋_GB2312" w:hAnsiTheme="minorEastAsia" w:cs="宋体" w:hint="eastAsia"/>
          <w:kern w:val="0"/>
          <w:sz w:val="32"/>
          <w:szCs w:val="32"/>
        </w:rPr>
        <w:t>“</w:t>
      </w:r>
      <w:r w:rsidRPr="00BC34EE">
        <w:rPr>
          <w:rFonts w:ascii="仿宋_GB2312" w:eastAsia="仿宋_GB2312" w:hAnsiTheme="minorEastAsia" w:cs="宋体"/>
          <w:kern w:val="0"/>
          <w:sz w:val="32"/>
          <w:szCs w:val="32"/>
        </w:rPr>
        <w:t>2+2</w:t>
      </w:r>
      <w:r w:rsidRPr="00BC34EE">
        <w:rPr>
          <w:rFonts w:ascii="仿宋_GB2312" w:eastAsia="仿宋_GB2312" w:hAnsiTheme="minorEastAsia" w:cs="宋体" w:hint="eastAsia"/>
          <w:kern w:val="0"/>
          <w:sz w:val="32"/>
          <w:szCs w:val="32"/>
        </w:rPr>
        <w:t>”</w:t>
      </w:r>
      <w:r w:rsidR="00434B4E" w:rsidRPr="00BC34EE">
        <w:rPr>
          <w:rFonts w:ascii="仿宋_GB2312" w:eastAsia="仿宋_GB2312" w:hAnsiTheme="minorEastAsia" w:cs="宋体" w:hint="eastAsia"/>
          <w:kern w:val="0"/>
          <w:sz w:val="32"/>
          <w:szCs w:val="32"/>
        </w:rPr>
        <w:t>联合培养本科生</w:t>
      </w:r>
      <w:r>
        <w:rPr>
          <w:rFonts w:ascii="仿宋_GB2312" w:eastAsia="仿宋_GB2312" w:hAnsiTheme="minorEastAsia" w:cs="宋体" w:hint="eastAsia"/>
          <w:kern w:val="0"/>
          <w:sz w:val="32"/>
          <w:szCs w:val="32"/>
        </w:rPr>
        <w:t>项目</w:t>
      </w:r>
      <w:r w:rsidR="00434B4E" w:rsidRPr="00BC34EE">
        <w:rPr>
          <w:rFonts w:ascii="仿宋_GB2312" w:eastAsia="仿宋_GB2312" w:hAnsiTheme="minorEastAsia" w:cs="宋体" w:hint="eastAsia"/>
          <w:kern w:val="0"/>
          <w:sz w:val="32"/>
          <w:szCs w:val="32"/>
        </w:rPr>
        <w:t>协议，我校将</w:t>
      </w:r>
      <w:r>
        <w:rPr>
          <w:rFonts w:ascii="仿宋_GB2312" w:eastAsia="仿宋_GB2312" w:hAnsiTheme="minorEastAsia" w:cs="宋体" w:hint="eastAsia"/>
          <w:kern w:val="0"/>
          <w:sz w:val="32"/>
          <w:szCs w:val="32"/>
        </w:rPr>
        <w:t>从</w:t>
      </w:r>
      <w:r w:rsidR="00E22CBC" w:rsidRPr="00BC34EE">
        <w:rPr>
          <w:rFonts w:ascii="仿宋_GB2312" w:eastAsia="仿宋_GB2312" w:hAnsiTheme="minorEastAsia" w:cs="宋体" w:hint="eastAsia"/>
          <w:kern w:val="0"/>
          <w:sz w:val="32"/>
          <w:szCs w:val="32"/>
        </w:rPr>
        <w:t>201</w:t>
      </w:r>
      <w:r w:rsidR="0040411D">
        <w:rPr>
          <w:rFonts w:ascii="仿宋_GB2312" w:eastAsia="仿宋_GB2312" w:hAnsiTheme="minorEastAsia" w:cs="宋体" w:hint="eastAsia"/>
          <w:kern w:val="0"/>
          <w:sz w:val="32"/>
          <w:szCs w:val="32"/>
        </w:rPr>
        <w:t>5</w:t>
      </w:r>
      <w:r w:rsidR="00E22CBC" w:rsidRPr="00BC34EE">
        <w:rPr>
          <w:rFonts w:ascii="仿宋_GB2312" w:eastAsia="仿宋_GB2312" w:hAnsiTheme="minorEastAsia" w:cs="宋体" w:hint="eastAsia"/>
          <w:kern w:val="0"/>
          <w:sz w:val="32"/>
          <w:szCs w:val="32"/>
        </w:rPr>
        <w:t>级</w:t>
      </w:r>
      <w:r w:rsidR="00434B4E" w:rsidRPr="00BC34EE">
        <w:rPr>
          <w:rFonts w:ascii="仿宋_GB2312" w:eastAsia="仿宋_GB2312" w:hAnsiTheme="minorEastAsia" w:cs="宋体" w:hint="eastAsia"/>
          <w:kern w:val="0"/>
          <w:sz w:val="32"/>
          <w:szCs w:val="32"/>
        </w:rPr>
        <w:t>学生</w:t>
      </w:r>
      <w:r>
        <w:rPr>
          <w:rFonts w:ascii="仿宋_GB2312" w:eastAsia="仿宋_GB2312" w:hAnsiTheme="minorEastAsia" w:cs="宋体" w:hint="eastAsia"/>
          <w:kern w:val="0"/>
          <w:sz w:val="32"/>
          <w:szCs w:val="32"/>
        </w:rPr>
        <w:t>中选派</w:t>
      </w:r>
      <w:r w:rsidR="007F1539">
        <w:rPr>
          <w:rFonts w:ascii="仿宋_GB2312" w:eastAsia="仿宋_GB2312" w:hAnsiTheme="minorEastAsia" w:cs="宋体" w:hint="eastAsia"/>
          <w:kern w:val="0"/>
          <w:sz w:val="32"/>
          <w:szCs w:val="32"/>
        </w:rPr>
        <w:t>15名</w:t>
      </w:r>
      <w:r>
        <w:rPr>
          <w:rFonts w:ascii="仿宋_GB2312" w:eastAsia="仿宋_GB2312" w:hAnsiTheme="minorEastAsia" w:cs="宋体" w:hint="eastAsia"/>
          <w:kern w:val="0"/>
          <w:sz w:val="32"/>
          <w:szCs w:val="32"/>
        </w:rPr>
        <w:t>优秀学生</w:t>
      </w:r>
      <w:r w:rsidR="00434B4E" w:rsidRPr="00BC34EE">
        <w:rPr>
          <w:rFonts w:ascii="仿宋_GB2312" w:eastAsia="仿宋_GB2312" w:hAnsiTheme="minorEastAsia" w:cs="宋体" w:hint="eastAsia"/>
          <w:kern w:val="0"/>
          <w:sz w:val="32"/>
          <w:szCs w:val="32"/>
        </w:rPr>
        <w:t>赴加拿大滑铁卢大学学习</w:t>
      </w:r>
      <w:r w:rsidR="007F1539">
        <w:rPr>
          <w:rFonts w:ascii="仿宋_GB2312" w:eastAsia="仿宋_GB2312" w:hAnsiTheme="minorEastAsia" w:cs="宋体" w:hint="eastAsia"/>
          <w:kern w:val="0"/>
          <w:sz w:val="32"/>
          <w:szCs w:val="32"/>
        </w:rPr>
        <w:t>，攻读学士学位</w:t>
      </w:r>
      <w:r w:rsidR="00434B4E" w:rsidRPr="00BC34EE">
        <w:rPr>
          <w:rFonts w:ascii="仿宋_GB2312" w:eastAsia="仿宋_GB2312" w:hAnsiTheme="minorEastAsia" w:cs="宋体" w:hint="eastAsia"/>
          <w:kern w:val="0"/>
          <w:sz w:val="32"/>
          <w:szCs w:val="32"/>
        </w:rPr>
        <w:t>。为做好</w:t>
      </w:r>
      <w:r w:rsidR="007F1539">
        <w:rPr>
          <w:rFonts w:ascii="仿宋_GB2312" w:eastAsia="仿宋_GB2312" w:hAnsiTheme="minorEastAsia" w:cs="宋体" w:hint="eastAsia"/>
          <w:kern w:val="0"/>
          <w:sz w:val="32"/>
          <w:szCs w:val="32"/>
        </w:rPr>
        <w:t>201</w:t>
      </w:r>
      <w:r w:rsidR="0040411D">
        <w:rPr>
          <w:rFonts w:ascii="仿宋_GB2312" w:eastAsia="仿宋_GB2312" w:hAnsiTheme="minorEastAsia" w:cs="宋体" w:hint="eastAsia"/>
          <w:kern w:val="0"/>
          <w:sz w:val="32"/>
          <w:szCs w:val="32"/>
        </w:rPr>
        <w:t>6</w:t>
      </w:r>
      <w:r w:rsidR="007F1539">
        <w:rPr>
          <w:rFonts w:ascii="仿宋_GB2312" w:eastAsia="仿宋_GB2312" w:hAnsiTheme="minorEastAsia" w:cs="宋体" w:hint="eastAsia"/>
          <w:kern w:val="0"/>
          <w:sz w:val="32"/>
          <w:szCs w:val="32"/>
        </w:rPr>
        <w:t>年的项目</w:t>
      </w:r>
      <w:r w:rsidR="00434B4E" w:rsidRPr="00BC34EE">
        <w:rPr>
          <w:rFonts w:ascii="仿宋_GB2312" w:eastAsia="仿宋_GB2312" w:hAnsiTheme="minorEastAsia" w:cs="宋体" w:hint="eastAsia"/>
          <w:kern w:val="0"/>
          <w:sz w:val="32"/>
          <w:szCs w:val="32"/>
        </w:rPr>
        <w:t>选拔工作，现将有关事项通知如下：</w:t>
      </w:r>
    </w:p>
    <w:p w:rsidR="007F1539" w:rsidRDefault="007F1539" w:rsidP="007F1539">
      <w:pPr>
        <w:spacing w:line="480" w:lineRule="exact"/>
        <w:ind w:firstLineChars="200" w:firstLine="640"/>
        <w:rPr>
          <w:rFonts w:ascii="黑体" w:eastAsia="黑体" w:hAnsi="Times New Roman"/>
          <w:sz w:val="32"/>
          <w:szCs w:val="32"/>
        </w:rPr>
      </w:pPr>
      <w:r w:rsidRPr="00063C52">
        <w:rPr>
          <w:rFonts w:ascii="黑体" w:eastAsia="黑体" w:hAnsi="Times New Roman" w:hint="eastAsia"/>
          <w:sz w:val="32"/>
          <w:szCs w:val="32"/>
        </w:rPr>
        <w:t>一、“2+2”联合培养模式</w:t>
      </w:r>
    </w:p>
    <w:p w:rsidR="00434B4E" w:rsidRDefault="007F1539" w:rsidP="00FF1A90">
      <w:pPr>
        <w:widowControl/>
        <w:shd w:val="clear" w:color="auto" w:fill="FFFFFF"/>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imes New Roman" w:hint="eastAsia"/>
          <w:sz w:val="32"/>
          <w:szCs w:val="32"/>
        </w:rPr>
        <w:t>学生出国前完成培养方案前2年要求并取得规定学分，出国后</w:t>
      </w:r>
      <w:r w:rsidRPr="001A19E0">
        <w:rPr>
          <w:rFonts w:ascii="仿宋_GB2312" w:eastAsia="仿宋_GB2312" w:hAnsi="Times New Roman" w:hint="eastAsia"/>
          <w:sz w:val="32"/>
          <w:szCs w:val="32"/>
        </w:rPr>
        <w:t>在</w:t>
      </w:r>
      <w:r w:rsidR="009C4D87">
        <w:rPr>
          <w:rFonts w:ascii="仿宋_GB2312" w:eastAsia="仿宋_GB2312" w:hAnsi="Times New Roman" w:hint="eastAsia"/>
          <w:sz w:val="32"/>
          <w:szCs w:val="32"/>
        </w:rPr>
        <w:t>滑铁卢</w:t>
      </w:r>
      <w:r w:rsidRPr="001A19E0">
        <w:rPr>
          <w:rFonts w:ascii="仿宋_GB2312" w:eastAsia="仿宋_GB2312" w:hAnsi="Times New Roman" w:hint="eastAsia"/>
          <w:sz w:val="32"/>
          <w:szCs w:val="32"/>
        </w:rPr>
        <w:t>大学</w:t>
      </w:r>
      <w:r>
        <w:rPr>
          <w:rFonts w:ascii="仿宋_GB2312" w:eastAsia="仿宋_GB2312" w:hAnsi="Times New Roman" w:hint="eastAsia"/>
          <w:sz w:val="32"/>
          <w:szCs w:val="32"/>
        </w:rPr>
        <w:t>进行后续</w:t>
      </w:r>
      <w:r w:rsidRPr="001A19E0">
        <w:rPr>
          <w:rFonts w:ascii="仿宋_GB2312" w:eastAsia="仿宋_GB2312" w:hAnsi="Times New Roman" w:hint="eastAsia"/>
          <w:sz w:val="32"/>
          <w:szCs w:val="32"/>
        </w:rPr>
        <w:t>2年的本科课程学习</w:t>
      </w:r>
      <w:r>
        <w:rPr>
          <w:rFonts w:ascii="仿宋_GB2312" w:eastAsia="仿宋_GB2312" w:hAnsi="Times New Roman" w:hint="eastAsia"/>
          <w:sz w:val="32"/>
          <w:szCs w:val="32"/>
        </w:rPr>
        <w:t>，</w:t>
      </w:r>
      <w:r w:rsidRPr="001A19E0">
        <w:rPr>
          <w:rFonts w:ascii="仿宋_GB2312" w:eastAsia="仿宋_GB2312" w:hAnsi="Times New Roman" w:hint="eastAsia"/>
          <w:sz w:val="32"/>
          <w:szCs w:val="32"/>
        </w:rPr>
        <w:t>成绩合格且符合</w:t>
      </w:r>
      <w:r>
        <w:rPr>
          <w:rFonts w:ascii="仿宋_GB2312" w:eastAsia="仿宋_GB2312" w:hAnsi="Times New Roman" w:hint="eastAsia"/>
          <w:sz w:val="32"/>
          <w:szCs w:val="32"/>
        </w:rPr>
        <w:t>滑铁卢</w:t>
      </w:r>
      <w:r w:rsidRPr="001A19E0">
        <w:rPr>
          <w:rFonts w:ascii="仿宋_GB2312" w:eastAsia="仿宋_GB2312" w:hAnsi="Times New Roman" w:hint="eastAsia"/>
          <w:sz w:val="32"/>
          <w:szCs w:val="32"/>
        </w:rPr>
        <w:t>大学本科毕业及学位授予条件</w:t>
      </w:r>
      <w:r>
        <w:rPr>
          <w:rFonts w:ascii="仿宋_GB2312" w:eastAsia="仿宋_GB2312" w:hAnsi="Times New Roman" w:hint="eastAsia"/>
          <w:sz w:val="32"/>
          <w:szCs w:val="32"/>
        </w:rPr>
        <w:t>者，可获得滑铁卢</w:t>
      </w:r>
      <w:r w:rsidRPr="001A19E0">
        <w:rPr>
          <w:rFonts w:ascii="仿宋_GB2312" w:eastAsia="仿宋_GB2312" w:hAnsi="Times New Roman" w:hint="eastAsia"/>
          <w:sz w:val="32"/>
          <w:szCs w:val="32"/>
        </w:rPr>
        <w:t>大学</w:t>
      </w:r>
      <w:r>
        <w:rPr>
          <w:rFonts w:ascii="仿宋_GB2312" w:eastAsia="仿宋_GB2312" w:hAnsi="Times New Roman" w:hint="eastAsia"/>
          <w:sz w:val="32"/>
          <w:szCs w:val="32"/>
        </w:rPr>
        <w:t>的</w:t>
      </w:r>
      <w:r w:rsidRPr="001A19E0">
        <w:rPr>
          <w:rFonts w:ascii="仿宋_GB2312" w:eastAsia="仿宋_GB2312" w:hAnsi="Times New Roman" w:hint="eastAsia"/>
          <w:sz w:val="32"/>
          <w:szCs w:val="32"/>
        </w:rPr>
        <w:t>本科学士学位证书</w:t>
      </w:r>
      <w:r>
        <w:rPr>
          <w:rFonts w:ascii="仿宋_GB2312" w:eastAsia="仿宋_GB2312" w:hAnsi="Times New Roman" w:hint="eastAsia"/>
          <w:sz w:val="32"/>
          <w:szCs w:val="32"/>
        </w:rPr>
        <w:t>。经过我校学分认证，符合我校毕业和学位授予条件者，可获得我校的本科毕业证书和学士学位证书。</w:t>
      </w:r>
      <w:r w:rsidR="00085B1A" w:rsidRPr="00280088">
        <w:rPr>
          <w:rFonts w:ascii="仿宋_GB2312" w:eastAsia="仿宋_GB2312" w:hAnsiTheme="minorEastAsia" w:cs="宋体" w:hint="eastAsia"/>
          <w:kern w:val="0"/>
          <w:sz w:val="32"/>
          <w:szCs w:val="32"/>
        </w:rPr>
        <w:t>滑铁卢大学网址</w:t>
      </w:r>
      <w:hyperlink r:id="rId7" w:tgtFrame="_blank" w:history="1">
        <w:r w:rsidR="00085B1A" w:rsidRPr="00280088">
          <w:rPr>
            <w:rFonts w:ascii="仿宋_GB2312" w:eastAsia="仿宋_GB2312" w:hAnsiTheme="minorEastAsia" w:cs="宋体"/>
            <w:kern w:val="0"/>
            <w:sz w:val="32"/>
            <w:szCs w:val="32"/>
          </w:rPr>
          <w:t>www.uwaterloo.ca</w:t>
        </w:r>
      </w:hyperlink>
      <w:r w:rsidR="00CE7C94" w:rsidRPr="00280088">
        <w:rPr>
          <w:rFonts w:ascii="仿宋_GB2312" w:eastAsia="仿宋_GB2312" w:hAnsiTheme="minorEastAsia" w:cs="宋体" w:hint="eastAsia"/>
          <w:kern w:val="0"/>
          <w:sz w:val="32"/>
          <w:szCs w:val="32"/>
        </w:rPr>
        <w:t>、</w:t>
      </w:r>
      <w:r w:rsidR="00085B1A" w:rsidRPr="00280088">
        <w:rPr>
          <w:rFonts w:ascii="仿宋_GB2312" w:eastAsia="仿宋_GB2312" w:hAnsiTheme="minorEastAsia" w:cs="宋体" w:hint="eastAsia"/>
          <w:kern w:val="0"/>
          <w:sz w:val="32"/>
          <w:szCs w:val="32"/>
        </w:rPr>
        <w:t>“2+2”模式的相关内容可查阅网站</w:t>
      </w:r>
      <w:hyperlink r:id="rId8" w:history="1">
        <w:r w:rsidR="00EC483F" w:rsidRPr="00040A26">
          <w:rPr>
            <w:rStyle w:val="a8"/>
            <w:rFonts w:ascii="仿宋_GB2312" w:eastAsia="仿宋_GB2312" w:hAnsiTheme="minorEastAsia" w:cs="宋体"/>
            <w:kern w:val="0"/>
            <w:sz w:val="32"/>
            <w:szCs w:val="32"/>
          </w:rPr>
          <w:t>www.china2plus2.uwaterloo.ca</w:t>
        </w:r>
      </w:hyperlink>
    </w:p>
    <w:p w:rsidR="006212DA" w:rsidRDefault="00FF1A90" w:rsidP="0053786F">
      <w:pPr>
        <w:pStyle w:val="a5"/>
        <w:rPr>
          <w:rFonts w:ascii="黑体" w:eastAsia="黑体" w:hAnsi="Times New Roman"/>
          <w:sz w:val="32"/>
          <w:szCs w:val="32"/>
        </w:rPr>
      </w:pPr>
      <w:r>
        <w:rPr>
          <w:rFonts w:ascii="黑体" w:eastAsia="黑体" w:hAnsi="Times New Roman" w:hint="eastAsia"/>
          <w:sz w:val="32"/>
          <w:szCs w:val="32"/>
        </w:rPr>
        <w:tab/>
        <w:t xml:space="preserve"> </w:t>
      </w:r>
      <w:r w:rsidR="00434B4E" w:rsidRPr="00FF1A90">
        <w:rPr>
          <w:rFonts w:ascii="黑体" w:eastAsia="黑体" w:hAnsi="Times New Roman" w:hint="eastAsia"/>
          <w:sz w:val="32"/>
          <w:szCs w:val="32"/>
        </w:rPr>
        <w:t>二、选拔专业范围</w:t>
      </w:r>
    </w:p>
    <w:p w:rsidR="00434B4E" w:rsidRPr="00EC483F" w:rsidRDefault="00434B4E" w:rsidP="00EC483F">
      <w:pPr>
        <w:widowControl/>
        <w:spacing w:line="480" w:lineRule="exact"/>
        <w:ind w:firstLineChars="181" w:firstLine="579"/>
        <w:jc w:val="left"/>
        <w:rPr>
          <w:rFonts w:ascii="仿宋_GB2312" w:eastAsia="仿宋_GB2312" w:hAnsiTheme="minorEastAsia" w:cs="宋体"/>
          <w:kern w:val="0"/>
          <w:sz w:val="32"/>
          <w:szCs w:val="32"/>
        </w:rPr>
      </w:pPr>
      <w:r w:rsidRPr="00EC483F">
        <w:rPr>
          <w:rFonts w:ascii="仿宋_GB2312" w:eastAsia="仿宋_GB2312" w:hAnsiTheme="minorEastAsia" w:cs="宋体" w:hint="eastAsia"/>
          <w:kern w:val="0"/>
          <w:sz w:val="32"/>
          <w:szCs w:val="32"/>
        </w:rPr>
        <w:t>根据滑铁卢大学理学院开设的专业范围，本项目学生在我校就读的专业必须与申请在加拿大攻读的专业大类保持一致。我校的具体选拔专业范围如下：</w:t>
      </w:r>
    </w:p>
    <w:p w:rsidR="00602556" w:rsidRPr="00280088" w:rsidRDefault="00602556" w:rsidP="00FF1A90">
      <w:pPr>
        <w:widowControl/>
        <w:spacing w:line="480" w:lineRule="exact"/>
        <w:ind w:firstLineChars="200" w:firstLine="640"/>
        <w:jc w:val="left"/>
        <w:rPr>
          <w:rFonts w:ascii="仿宋_GB2312" w:eastAsia="仿宋_GB2312" w:hAnsiTheme="minorEastAsia" w:cs="宋体"/>
          <w:kern w:val="0"/>
          <w:sz w:val="32"/>
          <w:szCs w:val="32"/>
        </w:rPr>
      </w:pPr>
      <w:r w:rsidRPr="00280088">
        <w:rPr>
          <w:rFonts w:ascii="仿宋_GB2312" w:eastAsia="仿宋_GB2312" w:hAnsiTheme="minorEastAsia" w:cs="宋体" w:hint="eastAsia"/>
          <w:kern w:val="0"/>
          <w:sz w:val="32"/>
          <w:szCs w:val="32"/>
        </w:rPr>
        <w:t>环测学院：</w:t>
      </w:r>
      <w:r w:rsidR="004A7FD1">
        <w:rPr>
          <w:rFonts w:ascii="仿宋_GB2312" w:eastAsia="仿宋_GB2312" w:hAnsiTheme="minorEastAsia" w:cs="宋体" w:hint="eastAsia"/>
          <w:kern w:val="0"/>
          <w:sz w:val="32"/>
          <w:szCs w:val="32"/>
        </w:rPr>
        <w:t>环境科学</w:t>
      </w:r>
    </w:p>
    <w:p w:rsidR="00602556" w:rsidRPr="00280088" w:rsidRDefault="00602556" w:rsidP="00FF1A90">
      <w:pPr>
        <w:widowControl/>
        <w:spacing w:line="480" w:lineRule="exact"/>
        <w:ind w:firstLineChars="200" w:firstLine="640"/>
        <w:jc w:val="left"/>
        <w:rPr>
          <w:rFonts w:ascii="仿宋_GB2312" w:eastAsia="仿宋_GB2312" w:hAnsiTheme="minorEastAsia" w:cs="宋体"/>
          <w:kern w:val="0"/>
          <w:sz w:val="32"/>
          <w:szCs w:val="32"/>
        </w:rPr>
      </w:pPr>
      <w:r w:rsidRPr="00280088">
        <w:rPr>
          <w:rFonts w:ascii="仿宋_GB2312" w:eastAsia="仿宋_GB2312" w:hAnsiTheme="minorEastAsia" w:cs="宋体" w:hint="eastAsia"/>
          <w:kern w:val="0"/>
          <w:sz w:val="32"/>
          <w:szCs w:val="32"/>
        </w:rPr>
        <w:t>资源学院：地质工程</w:t>
      </w:r>
      <w:r w:rsidR="004A7FD1">
        <w:rPr>
          <w:rFonts w:ascii="仿宋_GB2312" w:eastAsia="仿宋_GB2312" w:hAnsiTheme="minorEastAsia" w:cs="宋体" w:hint="eastAsia"/>
          <w:kern w:val="0"/>
          <w:sz w:val="32"/>
          <w:szCs w:val="32"/>
        </w:rPr>
        <w:t>、地球物理学</w:t>
      </w:r>
      <w:r w:rsidR="00EC61E8">
        <w:rPr>
          <w:rFonts w:ascii="仿宋_GB2312" w:eastAsia="仿宋_GB2312" w:hAnsiTheme="minorEastAsia" w:cs="宋体" w:hint="eastAsia"/>
          <w:kern w:val="0"/>
          <w:sz w:val="32"/>
          <w:szCs w:val="32"/>
        </w:rPr>
        <w:t>、水文与水资源工程</w:t>
      </w:r>
    </w:p>
    <w:p w:rsidR="008210F3" w:rsidRDefault="00602556" w:rsidP="008210F3">
      <w:pPr>
        <w:widowControl/>
        <w:spacing w:line="480" w:lineRule="exact"/>
        <w:ind w:firstLineChars="200" w:firstLine="640"/>
        <w:jc w:val="left"/>
        <w:rPr>
          <w:rFonts w:ascii="仿宋_GB2312" w:eastAsia="仿宋_GB2312" w:hAnsiTheme="minorEastAsia" w:cs="宋体"/>
          <w:kern w:val="0"/>
          <w:sz w:val="32"/>
          <w:szCs w:val="32"/>
        </w:rPr>
      </w:pPr>
      <w:r w:rsidRPr="00280088">
        <w:rPr>
          <w:rFonts w:ascii="仿宋_GB2312" w:eastAsia="仿宋_GB2312" w:hAnsiTheme="minorEastAsia" w:cs="宋体" w:hint="eastAsia"/>
          <w:kern w:val="0"/>
          <w:sz w:val="32"/>
          <w:szCs w:val="32"/>
        </w:rPr>
        <w:t>理学院：</w:t>
      </w:r>
      <w:r w:rsidR="00EC483F">
        <w:rPr>
          <w:rFonts w:ascii="仿宋_GB2312" w:eastAsia="仿宋_GB2312" w:hAnsiTheme="minorEastAsia" w:cs="宋体" w:hint="eastAsia"/>
          <w:kern w:val="0"/>
          <w:sz w:val="32"/>
          <w:szCs w:val="32"/>
        </w:rPr>
        <w:t xml:space="preserve">  </w:t>
      </w:r>
      <w:r w:rsidR="002C2CD0" w:rsidRPr="00280088">
        <w:rPr>
          <w:rFonts w:ascii="仿宋_GB2312" w:eastAsia="仿宋_GB2312" w:hAnsiTheme="minorEastAsia" w:cs="宋体" w:hint="eastAsia"/>
          <w:kern w:val="0"/>
          <w:sz w:val="32"/>
          <w:szCs w:val="32"/>
        </w:rPr>
        <w:t>应用物理学</w:t>
      </w:r>
      <w:r w:rsidR="002B389B">
        <w:rPr>
          <w:rFonts w:ascii="仿宋_GB2312" w:eastAsia="仿宋_GB2312" w:hAnsiTheme="minorEastAsia" w:cs="宋体" w:hint="eastAsia"/>
          <w:kern w:val="0"/>
          <w:sz w:val="32"/>
          <w:szCs w:val="32"/>
        </w:rPr>
        <w:t>、数学与应用数学</w:t>
      </w:r>
    </w:p>
    <w:p w:rsidR="00EC61E8" w:rsidRPr="00EC61E8" w:rsidRDefault="00EC61E8" w:rsidP="00EC483F">
      <w:pPr>
        <w:widowControl/>
        <w:spacing w:line="480" w:lineRule="exact"/>
        <w:ind w:leftChars="304" w:left="2238" w:hangingChars="500" w:hanging="160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化工学院：生物工程、化学工程与工艺、应用化学、能源化学工程</w:t>
      </w:r>
    </w:p>
    <w:p w:rsidR="00135EC4" w:rsidRPr="00135EC4" w:rsidRDefault="00135EC4" w:rsidP="008210F3">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lastRenderedPageBreak/>
        <w:t>孙越崎学院：上述专业均可报名</w:t>
      </w:r>
    </w:p>
    <w:p w:rsidR="00434B4E" w:rsidRPr="00FF1A90" w:rsidRDefault="00434B4E" w:rsidP="00FF1A90">
      <w:pPr>
        <w:spacing w:line="480" w:lineRule="exact"/>
        <w:ind w:firstLineChars="200" w:firstLine="640"/>
        <w:rPr>
          <w:rFonts w:ascii="黑体" w:eastAsia="黑体" w:hAnsi="Times New Roman"/>
          <w:sz w:val="32"/>
          <w:szCs w:val="32"/>
        </w:rPr>
      </w:pPr>
      <w:r w:rsidRPr="00FF1A90">
        <w:rPr>
          <w:rFonts w:ascii="黑体" w:eastAsia="黑体" w:hAnsi="Times New Roman" w:hint="eastAsia"/>
          <w:sz w:val="32"/>
          <w:szCs w:val="32"/>
        </w:rPr>
        <w:t>三、选派条件</w:t>
      </w:r>
    </w:p>
    <w:p w:rsidR="00FF1A90" w:rsidRPr="001A19E0" w:rsidRDefault="00FF1A90" w:rsidP="00FF1A90">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1.品学兼优、身体健康，具有较高的综合素质和较强的独立学习及生活能力。</w:t>
      </w:r>
    </w:p>
    <w:p w:rsidR="00FF1A90" w:rsidRPr="001A19E0" w:rsidRDefault="00FF1A90" w:rsidP="00FF1A90">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2.</w:t>
      </w:r>
      <w:r>
        <w:rPr>
          <w:rFonts w:ascii="仿宋_GB2312" w:eastAsia="仿宋_GB2312" w:hAnsiTheme="minorEastAsia" w:cs="宋体" w:hint="eastAsia"/>
          <w:kern w:val="0"/>
          <w:sz w:val="32"/>
          <w:szCs w:val="32"/>
        </w:rPr>
        <w:t>被选派学生</w:t>
      </w:r>
      <w:r w:rsidRPr="001A19E0">
        <w:rPr>
          <w:rFonts w:ascii="仿宋_GB2312" w:eastAsia="仿宋_GB2312" w:hAnsiTheme="minorEastAsia" w:cs="宋体" w:hint="eastAsia"/>
          <w:kern w:val="0"/>
          <w:sz w:val="32"/>
          <w:szCs w:val="32"/>
        </w:rPr>
        <w:t>取得应修读课程的全部学分（通识教育公选课和辅修课除外）；成绩优良，课程平均成绩7</w:t>
      </w:r>
      <w:r>
        <w:rPr>
          <w:rFonts w:ascii="仿宋_GB2312" w:eastAsia="仿宋_GB2312" w:hAnsiTheme="minorEastAsia" w:cs="宋体" w:hint="eastAsia"/>
          <w:kern w:val="0"/>
          <w:sz w:val="32"/>
          <w:szCs w:val="32"/>
        </w:rPr>
        <w:t>0</w:t>
      </w:r>
      <w:r w:rsidRPr="001A19E0">
        <w:rPr>
          <w:rFonts w:ascii="仿宋_GB2312" w:eastAsia="仿宋_GB2312" w:hAnsiTheme="minorEastAsia" w:cs="宋体" w:hint="eastAsia"/>
          <w:kern w:val="0"/>
          <w:sz w:val="32"/>
          <w:szCs w:val="32"/>
        </w:rPr>
        <w:t>分以上。</w:t>
      </w:r>
    </w:p>
    <w:p w:rsidR="001C0BD1" w:rsidRDefault="00FF1A90" w:rsidP="00FF1A90">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3.</w:t>
      </w:r>
      <w:r w:rsidR="001C0BD1" w:rsidRPr="001A19E0">
        <w:rPr>
          <w:rFonts w:ascii="仿宋_GB2312" w:eastAsia="仿宋_GB2312" w:hAnsiTheme="minorEastAsia" w:cs="宋体" w:hint="eastAsia"/>
          <w:kern w:val="0"/>
          <w:sz w:val="32"/>
          <w:szCs w:val="32"/>
        </w:rPr>
        <w:t>英语</w:t>
      </w:r>
      <w:r w:rsidR="001C0BD1" w:rsidRPr="001614A1">
        <w:rPr>
          <w:rFonts w:ascii="仿宋_GB2312" w:eastAsia="仿宋_GB2312" w:hAnsiTheme="minorEastAsia" w:cs="宋体" w:hint="eastAsia"/>
          <w:kern w:val="0"/>
          <w:sz w:val="32"/>
          <w:szCs w:val="32"/>
        </w:rPr>
        <w:t>应达到</w:t>
      </w:r>
      <w:r w:rsidR="001C0BD1" w:rsidRPr="001A19E0">
        <w:rPr>
          <w:rFonts w:ascii="仿宋_GB2312" w:eastAsia="仿宋_GB2312" w:hAnsiTheme="minorEastAsia" w:cs="宋体" w:hint="eastAsia"/>
          <w:kern w:val="0"/>
          <w:sz w:val="32"/>
          <w:szCs w:val="32"/>
        </w:rPr>
        <w:t>IELTS（雅思） 考试6.0</w:t>
      </w:r>
      <w:r w:rsidR="001C0BD1">
        <w:rPr>
          <w:rFonts w:ascii="仿宋_GB2312" w:eastAsia="仿宋_GB2312" w:hAnsiTheme="minorEastAsia" w:cs="宋体" w:hint="eastAsia"/>
          <w:kern w:val="0"/>
          <w:sz w:val="32"/>
          <w:szCs w:val="32"/>
        </w:rPr>
        <w:t>分以上，</w:t>
      </w:r>
      <w:r w:rsidR="001C0BD1" w:rsidRPr="001614A1">
        <w:rPr>
          <w:rFonts w:ascii="仿宋_GB2312" w:eastAsia="仿宋_GB2312" w:hAnsiTheme="minorEastAsia" w:cs="宋体" w:hint="eastAsia"/>
          <w:kern w:val="0"/>
          <w:sz w:val="32"/>
          <w:szCs w:val="32"/>
        </w:rPr>
        <w:t>具体</w:t>
      </w:r>
      <w:r w:rsidR="001C0BD1">
        <w:rPr>
          <w:rFonts w:ascii="仿宋_GB2312" w:eastAsia="仿宋_GB2312" w:hAnsiTheme="minorEastAsia" w:cs="宋体" w:hint="eastAsia"/>
          <w:kern w:val="0"/>
          <w:sz w:val="32"/>
          <w:szCs w:val="32"/>
        </w:rPr>
        <w:t>各专业语言要求以加拿大滑铁卢大学网站为准；英语</w:t>
      </w:r>
      <w:r w:rsidR="001C0BD1" w:rsidRPr="001A19E0">
        <w:rPr>
          <w:rFonts w:ascii="仿宋_GB2312" w:eastAsia="仿宋_GB2312" w:hAnsiTheme="minorEastAsia" w:cs="宋体" w:hint="eastAsia"/>
          <w:kern w:val="0"/>
          <w:sz w:val="32"/>
          <w:szCs w:val="32"/>
        </w:rPr>
        <w:t>听说能力较好</w:t>
      </w:r>
      <w:r w:rsidR="001C0BD1" w:rsidRPr="001614A1">
        <w:rPr>
          <w:rFonts w:ascii="仿宋_GB2312" w:eastAsia="仿宋_GB2312" w:hAnsiTheme="minorEastAsia" w:cs="宋体" w:hint="eastAsia"/>
          <w:kern w:val="0"/>
          <w:sz w:val="32"/>
          <w:szCs w:val="32"/>
        </w:rPr>
        <w:t>（报名时暂不要求提供雅思成绩）</w:t>
      </w:r>
      <w:r w:rsidR="001C0BD1">
        <w:rPr>
          <w:rFonts w:ascii="仿宋_GB2312" w:eastAsia="仿宋_GB2312" w:hAnsiTheme="minorEastAsia" w:cs="宋体" w:hint="eastAsia"/>
          <w:kern w:val="0"/>
          <w:sz w:val="32"/>
          <w:szCs w:val="32"/>
        </w:rPr>
        <w:t>。</w:t>
      </w:r>
    </w:p>
    <w:p w:rsidR="00FF1A90" w:rsidRPr="001A19E0" w:rsidRDefault="00FF1A90" w:rsidP="00FF1A90">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4.在校期间未受到警告及警告以上处分。</w:t>
      </w:r>
    </w:p>
    <w:p w:rsidR="00FF1A90" w:rsidRDefault="00FF1A90" w:rsidP="00FF1A90">
      <w:pPr>
        <w:widowControl/>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5.学生家长有经济支付能力，能负担学生在国外的生活及其他费用。</w:t>
      </w:r>
    </w:p>
    <w:p w:rsidR="00FF1A90" w:rsidRPr="001A19E0" w:rsidRDefault="00FF1A90" w:rsidP="00FF1A90">
      <w:pPr>
        <w:widowControl/>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6.</w:t>
      </w:r>
      <w:r w:rsidRPr="001A19E0">
        <w:rPr>
          <w:rFonts w:ascii="仿宋_GB2312" w:eastAsia="仿宋_GB2312" w:hAnsiTheme="minorEastAsia" w:cs="宋体" w:hint="eastAsia"/>
          <w:kern w:val="0"/>
          <w:sz w:val="32"/>
          <w:szCs w:val="32"/>
        </w:rPr>
        <w:t>学生自愿</w:t>
      </w:r>
      <w:r>
        <w:rPr>
          <w:rFonts w:ascii="仿宋_GB2312" w:eastAsia="仿宋_GB2312" w:hAnsiTheme="minorEastAsia" w:cs="宋体" w:hint="eastAsia"/>
          <w:kern w:val="0"/>
          <w:sz w:val="32"/>
          <w:szCs w:val="32"/>
        </w:rPr>
        <w:t>报名</w:t>
      </w:r>
      <w:r w:rsidRPr="001A19E0">
        <w:rPr>
          <w:rFonts w:ascii="仿宋_GB2312" w:eastAsia="仿宋_GB2312" w:hAnsiTheme="minorEastAsia" w:cs="宋体" w:hint="eastAsia"/>
          <w:kern w:val="0"/>
          <w:sz w:val="32"/>
          <w:szCs w:val="32"/>
        </w:rPr>
        <w:t>，</w:t>
      </w:r>
      <w:r>
        <w:rPr>
          <w:rFonts w:ascii="仿宋_GB2312" w:eastAsia="仿宋_GB2312" w:hAnsiTheme="minorEastAsia" w:cs="宋体" w:hint="eastAsia"/>
          <w:kern w:val="0"/>
          <w:sz w:val="32"/>
          <w:szCs w:val="32"/>
        </w:rPr>
        <w:t>承诺</w:t>
      </w:r>
      <w:r w:rsidRPr="001A19E0">
        <w:rPr>
          <w:rFonts w:ascii="仿宋_GB2312" w:eastAsia="仿宋_GB2312" w:hAnsiTheme="minorEastAsia" w:cs="宋体" w:hint="eastAsia"/>
          <w:kern w:val="0"/>
          <w:sz w:val="32"/>
          <w:szCs w:val="32"/>
        </w:rPr>
        <w:t>遵守学校有关</w:t>
      </w:r>
      <w:r>
        <w:rPr>
          <w:rFonts w:ascii="仿宋_GB2312" w:eastAsia="仿宋_GB2312" w:hAnsiTheme="minorEastAsia" w:cs="宋体" w:hint="eastAsia"/>
          <w:kern w:val="0"/>
          <w:sz w:val="32"/>
          <w:szCs w:val="32"/>
        </w:rPr>
        <w:t>派出</w:t>
      </w:r>
      <w:r w:rsidRPr="001A19E0">
        <w:rPr>
          <w:rFonts w:ascii="仿宋_GB2312" w:eastAsia="仿宋_GB2312" w:hAnsiTheme="minorEastAsia" w:cs="宋体" w:hint="eastAsia"/>
          <w:kern w:val="0"/>
          <w:sz w:val="32"/>
          <w:szCs w:val="32"/>
        </w:rPr>
        <w:t>规定和要求。</w:t>
      </w:r>
    </w:p>
    <w:p w:rsidR="002D37A2" w:rsidRDefault="002D37A2" w:rsidP="002D37A2">
      <w:pPr>
        <w:spacing w:line="480" w:lineRule="exact"/>
        <w:ind w:firstLineChars="200" w:firstLine="640"/>
        <w:rPr>
          <w:rFonts w:ascii="黑体" w:eastAsia="黑体" w:hAnsi="Times New Roman"/>
          <w:sz w:val="32"/>
          <w:szCs w:val="32"/>
        </w:rPr>
      </w:pPr>
      <w:r w:rsidRPr="00063C52">
        <w:rPr>
          <w:rFonts w:ascii="黑体" w:eastAsia="黑体" w:hAnsi="Times New Roman" w:hint="eastAsia"/>
          <w:sz w:val="32"/>
          <w:szCs w:val="32"/>
        </w:rPr>
        <w:t>四、报名与录取方法</w:t>
      </w:r>
    </w:p>
    <w:p w:rsidR="002D37A2" w:rsidRPr="001A19E0" w:rsidRDefault="002D37A2" w:rsidP="002D37A2">
      <w:pPr>
        <w:widowControl/>
        <w:shd w:val="clear" w:color="auto" w:fill="FFFFFF"/>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1</w:t>
      </w:r>
      <w:r>
        <w:rPr>
          <w:rFonts w:ascii="仿宋_GB2312" w:eastAsia="仿宋_GB2312" w:hAnsiTheme="minorEastAsia" w:cs="宋体" w:hint="eastAsia"/>
          <w:kern w:val="0"/>
          <w:sz w:val="32"/>
          <w:szCs w:val="32"/>
        </w:rPr>
        <w:t>.学生自行下载附件中</w:t>
      </w:r>
      <w:r w:rsidR="0090541C">
        <w:rPr>
          <w:rFonts w:ascii="仿宋_GB2312" w:eastAsia="仿宋_GB2312" w:hAnsiTheme="minorEastAsia" w:cs="宋体" w:hint="eastAsia"/>
          <w:kern w:val="0"/>
          <w:sz w:val="32"/>
          <w:szCs w:val="32"/>
        </w:rPr>
        <w:t>《申请赴国外攻读学位项目报名表》简称《报名表》</w:t>
      </w:r>
      <w:r>
        <w:rPr>
          <w:rFonts w:ascii="仿宋_GB2312" w:eastAsia="仿宋_GB2312" w:hAnsiTheme="minorEastAsia" w:cs="宋体" w:hint="eastAsia"/>
          <w:kern w:val="0"/>
          <w:sz w:val="32"/>
          <w:szCs w:val="32"/>
        </w:rPr>
        <w:t>并如实填写</w:t>
      </w:r>
      <w:r w:rsidRPr="001A19E0">
        <w:rPr>
          <w:rFonts w:ascii="仿宋_GB2312" w:eastAsia="仿宋_GB2312" w:hAnsiTheme="minorEastAsia" w:cs="宋体" w:hint="eastAsia"/>
          <w:kern w:val="0"/>
          <w:sz w:val="32"/>
          <w:szCs w:val="32"/>
        </w:rPr>
        <w:t>。</w:t>
      </w:r>
    </w:p>
    <w:p w:rsidR="002D37A2" w:rsidRDefault="002D37A2" w:rsidP="002D37A2">
      <w:pPr>
        <w:widowControl/>
        <w:shd w:val="clear" w:color="auto" w:fill="FFFFFF"/>
        <w:spacing w:line="480" w:lineRule="exact"/>
        <w:ind w:firstLineChars="200" w:firstLine="640"/>
        <w:jc w:val="left"/>
        <w:rPr>
          <w:rFonts w:ascii="仿宋_GB2312" w:eastAsia="仿宋_GB2312" w:hAnsiTheme="minorEastAsia" w:cs="宋体"/>
          <w:kern w:val="0"/>
          <w:sz w:val="32"/>
          <w:szCs w:val="32"/>
        </w:rPr>
      </w:pPr>
      <w:r w:rsidRPr="001A19E0">
        <w:rPr>
          <w:rFonts w:ascii="仿宋_GB2312" w:eastAsia="仿宋_GB2312" w:hAnsiTheme="minorEastAsia" w:cs="宋体" w:hint="eastAsia"/>
          <w:kern w:val="0"/>
          <w:sz w:val="32"/>
          <w:szCs w:val="32"/>
        </w:rPr>
        <w:t>2</w:t>
      </w:r>
      <w:r>
        <w:rPr>
          <w:rFonts w:ascii="仿宋_GB2312" w:eastAsia="仿宋_GB2312" w:hAnsiTheme="minorEastAsia" w:cs="宋体" w:hint="eastAsia"/>
          <w:kern w:val="0"/>
          <w:sz w:val="32"/>
          <w:szCs w:val="32"/>
        </w:rPr>
        <w:t>.学生在</w:t>
      </w:r>
      <w:r w:rsidR="00EF4141">
        <w:rPr>
          <w:rFonts w:ascii="仿宋_GB2312" w:eastAsia="仿宋_GB2312" w:hAnsiTheme="minorEastAsia" w:cs="宋体" w:hint="eastAsia"/>
          <w:kern w:val="0"/>
          <w:sz w:val="32"/>
          <w:szCs w:val="32"/>
        </w:rPr>
        <w:t>1</w:t>
      </w:r>
      <w:r w:rsidR="00F171FB">
        <w:rPr>
          <w:rFonts w:ascii="仿宋_GB2312" w:eastAsia="仿宋_GB2312" w:hAnsiTheme="minorEastAsia" w:cs="宋体" w:hint="eastAsia"/>
          <w:kern w:val="0"/>
          <w:sz w:val="32"/>
          <w:szCs w:val="32"/>
        </w:rPr>
        <w:t>0</w:t>
      </w:r>
      <w:r>
        <w:rPr>
          <w:rFonts w:ascii="仿宋_GB2312" w:eastAsia="仿宋_GB2312" w:hAnsiTheme="minorEastAsia" w:cs="宋体" w:hint="eastAsia"/>
          <w:kern w:val="0"/>
          <w:sz w:val="32"/>
          <w:szCs w:val="32"/>
        </w:rPr>
        <w:t>月</w:t>
      </w:r>
      <w:r w:rsidR="00F171FB">
        <w:rPr>
          <w:rFonts w:ascii="仿宋_GB2312" w:eastAsia="仿宋_GB2312" w:hAnsiTheme="minorEastAsia" w:cs="宋体" w:hint="eastAsia"/>
          <w:kern w:val="0"/>
          <w:sz w:val="32"/>
          <w:szCs w:val="32"/>
        </w:rPr>
        <w:t>3</w:t>
      </w:r>
      <w:r w:rsidR="00EF4141">
        <w:rPr>
          <w:rFonts w:ascii="仿宋_GB2312" w:eastAsia="仿宋_GB2312" w:hAnsiTheme="minorEastAsia" w:cs="宋体" w:hint="eastAsia"/>
          <w:kern w:val="0"/>
          <w:sz w:val="32"/>
          <w:szCs w:val="32"/>
        </w:rPr>
        <w:t>1</w:t>
      </w:r>
      <w:r>
        <w:rPr>
          <w:rFonts w:ascii="仿宋_GB2312" w:eastAsia="仿宋_GB2312" w:hAnsiTheme="minorEastAsia" w:cs="宋体" w:hint="eastAsia"/>
          <w:kern w:val="0"/>
          <w:sz w:val="32"/>
          <w:szCs w:val="32"/>
        </w:rPr>
        <w:t>日前将经所在学院审核并签章的</w:t>
      </w:r>
      <w:r w:rsidRPr="001A19E0">
        <w:rPr>
          <w:rFonts w:ascii="仿宋_GB2312" w:eastAsia="仿宋_GB2312" w:hAnsiTheme="minorEastAsia" w:cs="宋体" w:hint="eastAsia"/>
          <w:kern w:val="0"/>
          <w:sz w:val="32"/>
          <w:szCs w:val="32"/>
        </w:rPr>
        <w:t>《报名表》</w:t>
      </w:r>
      <w:r>
        <w:rPr>
          <w:rFonts w:ascii="仿宋_GB2312" w:eastAsia="仿宋_GB2312" w:hAnsiTheme="minorEastAsia" w:cs="宋体" w:hint="eastAsia"/>
          <w:kern w:val="0"/>
          <w:sz w:val="32"/>
          <w:szCs w:val="32"/>
        </w:rPr>
        <w:t>、</w:t>
      </w:r>
      <w:r w:rsidRPr="001A19E0">
        <w:rPr>
          <w:rFonts w:ascii="仿宋_GB2312" w:eastAsia="仿宋_GB2312" w:hAnsiTheme="minorEastAsia" w:cs="宋体" w:hint="eastAsia"/>
          <w:kern w:val="0"/>
          <w:sz w:val="32"/>
          <w:szCs w:val="32"/>
        </w:rPr>
        <w:t>成绩单原件及复印件</w:t>
      </w:r>
      <w:r>
        <w:rPr>
          <w:rFonts w:ascii="仿宋_GB2312" w:eastAsia="仿宋_GB2312" w:hAnsiTheme="minorEastAsia" w:cs="宋体" w:hint="eastAsia"/>
          <w:kern w:val="0"/>
          <w:sz w:val="32"/>
          <w:szCs w:val="32"/>
        </w:rPr>
        <w:t>1份</w:t>
      </w:r>
      <w:r w:rsidRPr="001A19E0">
        <w:rPr>
          <w:rFonts w:ascii="仿宋_GB2312" w:eastAsia="仿宋_GB2312" w:hAnsiTheme="minorEastAsia" w:cs="宋体" w:hint="eastAsia"/>
          <w:kern w:val="0"/>
          <w:sz w:val="32"/>
          <w:szCs w:val="32"/>
        </w:rPr>
        <w:t>递交到国际学院</w:t>
      </w:r>
      <w:r w:rsidR="0040411D">
        <w:rPr>
          <w:rFonts w:ascii="仿宋_GB2312" w:eastAsia="仿宋_GB2312" w:hAnsiTheme="minorEastAsia" w:cs="宋体" w:hint="eastAsia"/>
          <w:kern w:val="0"/>
          <w:sz w:val="32"/>
          <w:szCs w:val="32"/>
        </w:rPr>
        <w:t>出国留学事务</w:t>
      </w:r>
      <w:r w:rsidRPr="001A19E0">
        <w:rPr>
          <w:rFonts w:ascii="仿宋_GB2312" w:eastAsia="仿宋_GB2312" w:hAnsiTheme="minorEastAsia" w:cs="宋体" w:hint="eastAsia"/>
          <w:kern w:val="0"/>
          <w:sz w:val="32"/>
          <w:szCs w:val="32"/>
        </w:rPr>
        <w:t>办公室</w:t>
      </w:r>
      <w:r>
        <w:rPr>
          <w:rFonts w:ascii="仿宋_GB2312" w:eastAsia="仿宋_GB2312" w:hAnsiTheme="minorEastAsia" w:cs="宋体" w:hint="eastAsia"/>
          <w:kern w:val="0"/>
          <w:sz w:val="32"/>
          <w:szCs w:val="32"/>
        </w:rPr>
        <w:t>（文</w:t>
      </w:r>
      <w:r w:rsidR="004C4B3C">
        <w:rPr>
          <w:rFonts w:ascii="仿宋_GB2312" w:eastAsia="仿宋_GB2312" w:hAnsiTheme="minorEastAsia" w:cs="宋体" w:hint="eastAsia"/>
          <w:kern w:val="0"/>
          <w:sz w:val="32"/>
          <w:szCs w:val="32"/>
        </w:rPr>
        <w:t>法</w:t>
      </w:r>
      <w:r>
        <w:rPr>
          <w:rFonts w:ascii="仿宋_GB2312" w:eastAsia="仿宋_GB2312" w:hAnsiTheme="minorEastAsia" w:cs="宋体" w:hint="eastAsia"/>
          <w:kern w:val="0"/>
          <w:sz w:val="32"/>
          <w:szCs w:val="32"/>
        </w:rPr>
        <w:t>楼A10</w:t>
      </w:r>
      <w:r w:rsidR="0040411D">
        <w:rPr>
          <w:rFonts w:ascii="仿宋_GB2312" w:eastAsia="仿宋_GB2312" w:hAnsiTheme="minorEastAsia" w:cs="宋体" w:hint="eastAsia"/>
          <w:kern w:val="0"/>
          <w:sz w:val="32"/>
          <w:szCs w:val="32"/>
        </w:rPr>
        <w:t>3-1</w:t>
      </w:r>
      <w:r>
        <w:rPr>
          <w:rFonts w:ascii="仿宋_GB2312" w:eastAsia="仿宋_GB2312" w:hAnsiTheme="minorEastAsia" w:cs="宋体" w:hint="eastAsia"/>
          <w:kern w:val="0"/>
          <w:sz w:val="32"/>
          <w:szCs w:val="32"/>
        </w:rPr>
        <w:t>室）</w:t>
      </w:r>
      <w:r w:rsidRPr="001A19E0">
        <w:rPr>
          <w:rFonts w:ascii="仿宋_GB2312" w:eastAsia="仿宋_GB2312" w:hAnsiTheme="minorEastAsia" w:cs="宋体" w:hint="eastAsia"/>
          <w:kern w:val="0"/>
          <w:sz w:val="32"/>
          <w:szCs w:val="32"/>
        </w:rPr>
        <w:t>。</w:t>
      </w:r>
    </w:p>
    <w:p w:rsidR="002D37A2" w:rsidRPr="001A19E0" w:rsidRDefault="002D37A2" w:rsidP="002D37A2">
      <w:pPr>
        <w:widowControl/>
        <w:shd w:val="clear" w:color="auto" w:fill="FFFFFF"/>
        <w:spacing w:line="480" w:lineRule="exact"/>
        <w:ind w:firstLineChars="200" w:firstLine="640"/>
        <w:jc w:val="left"/>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3.通过学校初审和滑铁卢大学面试后</w:t>
      </w:r>
      <w:r w:rsidR="00331EAF">
        <w:rPr>
          <w:rFonts w:ascii="仿宋_GB2312" w:eastAsia="仿宋_GB2312" w:hAnsiTheme="minorEastAsia" w:cs="宋体" w:hint="eastAsia"/>
          <w:kern w:val="0"/>
          <w:sz w:val="32"/>
          <w:szCs w:val="32"/>
        </w:rPr>
        <w:t>（面试</w:t>
      </w:r>
      <w:r w:rsidR="00EC483F">
        <w:rPr>
          <w:rFonts w:ascii="仿宋_GB2312" w:eastAsia="仿宋_GB2312" w:hAnsiTheme="minorEastAsia" w:cs="宋体" w:hint="eastAsia"/>
          <w:kern w:val="0"/>
          <w:sz w:val="32"/>
          <w:szCs w:val="32"/>
        </w:rPr>
        <w:t>时间另行通知</w:t>
      </w:r>
      <w:r w:rsidR="00331EAF">
        <w:rPr>
          <w:rFonts w:ascii="仿宋_GB2312" w:eastAsia="仿宋_GB2312" w:hAnsiTheme="minorEastAsia" w:cs="宋体" w:hint="eastAsia"/>
          <w:kern w:val="0"/>
          <w:sz w:val="32"/>
          <w:szCs w:val="32"/>
        </w:rPr>
        <w:t>）</w:t>
      </w:r>
      <w:r>
        <w:rPr>
          <w:rFonts w:ascii="仿宋_GB2312" w:eastAsia="仿宋_GB2312" w:hAnsiTheme="minorEastAsia" w:cs="宋体" w:hint="eastAsia"/>
          <w:kern w:val="0"/>
          <w:sz w:val="32"/>
          <w:szCs w:val="32"/>
        </w:rPr>
        <w:t>，学生将于201</w:t>
      </w:r>
      <w:r w:rsidR="0040411D">
        <w:rPr>
          <w:rFonts w:ascii="仿宋_GB2312" w:eastAsia="仿宋_GB2312" w:hAnsiTheme="minorEastAsia" w:cs="宋体" w:hint="eastAsia"/>
          <w:kern w:val="0"/>
          <w:sz w:val="32"/>
          <w:szCs w:val="32"/>
        </w:rPr>
        <w:t>7</w:t>
      </w:r>
      <w:r>
        <w:rPr>
          <w:rFonts w:ascii="仿宋_GB2312" w:eastAsia="仿宋_GB2312" w:hAnsiTheme="minorEastAsia" w:cs="宋体" w:hint="eastAsia"/>
          <w:kern w:val="0"/>
          <w:sz w:val="32"/>
          <w:szCs w:val="32"/>
        </w:rPr>
        <w:t>年7月派出。</w:t>
      </w:r>
    </w:p>
    <w:p w:rsidR="002D37A2" w:rsidRPr="00F93183" w:rsidRDefault="002D37A2" w:rsidP="002D37A2">
      <w:pPr>
        <w:spacing w:line="480" w:lineRule="exact"/>
        <w:ind w:firstLineChars="200" w:firstLine="640"/>
        <w:rPr>
          <w:rFonts w:ascii="黑体" w:eastAsia="黑体" w:hAnsi="Times New Roman"/>
          <w:sz w:val="32"/>
          <w:szCs w:val="32"/>
        </w:rPr>
      </w:pPr>
      <w:r w:rsidRPr="00F93183">
        <w:rPr>
          <w:rFonts w:ascii="黑体" w:eastAsia="黑体" w:hAnsi="Times New Roman" w:hint="eastAsia"/>
          <w:sz w:val="32"/>
          <w:szCs w:val="32"/>
        </w:rPr>
        <w:t>五、其他事项</w:t>
      </w:r>
    </w:p>
    <w:p w:rsidR="002D37A2" w:rsidRPr="001A19E0" w:rsidRDefault="002D37A2" w:rsidP="002D37A2">
      <w:pPr>
        <w:spacing w:line="480" w:lineRule="exact"/>
        <w:ind w:firstLineChars="200" w:firstLine="640"/>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1.</w:t>
      </w:r>
      <w:r w:rsidRPr="001A19E0">
        <w:rPr>
          <w:rFonts w:ascii="仿宋_GB2312" w:eastAsia="仿宋_GB2312" w:hAnsiTheme="minorEastAsia" w:cs="宋体" w:hint="eastAsia"/>
          <w:kern w:val="0"/>
          <w:sz w:val="32"/>
          <w:szCs w:val="32"/>
        </w:rPr>
        <w:t>学生</w:t>
      </w:r>
      <w:r>
        <w:rPr>
          <w:rFonts w:ascii="仿宋_GB2312" w:eastAsia="仿宋_GB2312" w:hAnsiTheme="minorEastAsia" w:cs="宋体" w:hint="eastAsia"/>
          <w:kern w:val="0"/>
          <w:sz w:val="32"/>
          <w:szCs w:val="32"/>
        </w:rPr>
        <w:t>要</w:t>
      </w:r>
      <w:r w:rsidRPr="001A19E0">
        <w:rPr>
          <w:rFonts w:ascii="仿宋_GB2312" w:eastAsia="仿宋_GB2312" w:hAnsiTheme="minorEastAsia" w:cs="宋体" w:hint="eastAsia"/>
          <w:kern w:val="0"/>
          <w:sz w:val="32"/>
          <w:szCs w:val="32"/>
        </w:rPr>
        <w:t>自行参加IELTS（雅思）考试，并</w:t>
      </w:r>
      <w:r>
        <w:rPr>
          <w:rFonts w:ascii="仿宋_GB2312" w:eastAsia="仿宋_GB2312" w:hAnsiTheme="minorEastAsia" w:cs="宋体" w:hint="eastAsia"/>
          <w:kern w:val="0"/>
          <w:sz w:val="32"/>
          <w:szCs w:val="32"/>
        </w:rPr>
        <w:t>在</w:t>
      </w:r>
      <w:r w:rsidRPr="001A19E0">
        <w:rPr>
          <w:rFonts w:ascii="仿宋_GB2312" w:eastAsia="仿宋_GB2312" w:hAnsiTheme="minorEastAsia" w:cs="宋体" w:hint="eastAsia"/>
          <w:kern w:val="0"/>
          <w:sz w:val="32"/>
          <w:szCs w:val="32"/>
        </w:rPr>
        <w:t>规定时间</w:t>
      </w:r>
      <w:r>
        <w:rPr>
          <w:rFonts w:ascii="仿宋_GB2312" w:eastAsia="仿宋_GB2312" w:hAnsiTheme="minorEastAsia" w:cs="宋体" w:hint="eastAsia"/>
          <w:kern w:val="0"/>
          <w:sz w:val="32"/>
          <w:szCs w:val="32"/>
        </w:rPr>
        <w:t>内向</w:t>
      </w:r>
      <w:r w:rsidR="00F220EF">
        <w:rPr>
          <w:rFonts w:ascii="仿宋_GB2312" w:eastAsia="仿宋_GB2312" w:hAnsiTheme="minorEastAsia" w:cs="宋体" w:hint="eastAsia"/>
          <w:kern w:val="0"/>
          <w:sz w:val="32"/>
          <w:szCs w:val="32"/>
        </w:rPr>
        <w:t>滑铁卢</w:t>
      </w:r>
      <w:r>
        <w:rPr>
          <w:rFonts w:ascii="仿宋_GB2312" w:eastAsia="仿宋_GB2312" w:hAnsiTheme="minorEastAsia" w:cs="宋体" w:hint="eastAsia"/>
          <w:kern w:val="0"/>
          <w:sz w:val="32"/>
          <w:szCs w:val="32"/>
        </w:rPr>
        <w:t>大学</w:t>
      </w:r>
      <w:r w:rsidRPr="001A19E0">
        <w:rPr>
          <w:rFonts w:ascii="仿宋_GB2312" w:eastAsia="仿宋_GB2312" w:hAnsiTheme="minorEastAsia" w:cs="宋体" w:hint="eastAsia"/>
          <w:kern w:val="0"/>
          <w:sz w:val="32"/>
          <w:szCs w:val="32"/>
        </w:rPr>
        <w:t>提供成绩。</w:t>
      </w:r>
    </w:p>
    <w:p w:rsidR="002D37A2" w:rsidRPr="001A19E0" w:rsidRDefault="002D37A2" w:rsidP="002D37A2">
      <w:pPr>
        <w:spacing w:line="480" w:lineRule="exact"/>
        <w:ind w:firstLineChars="200" w:firstLine="640"/>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2.</w:t>
      </w:r>
      <w:r w:rsidRPr="001A19E0">
        <w:rPr>
          <w:rFonts w:ascii="仿宋_GB2312" w:eastAsia="仿宋_GB2312" w:hAnsiTheme="minorEastAsia" w:cs="宋体" w:hint="eastAsia"/>
          <w:kern w:val="0"/>
          <w:sz w:val="32"/>
          <w:szCs w:val="32"/>
        </w:rPr>
        <w:t>国际学院负责与</w:t>
      </w:r>
      <w:r>
        <w:rPr>
          <w:rFonts w:ascii="仿宋_GB2312" w:eastAsia="仿宋_GB2312" w:hAnsiTheme="minorEastAsia" w:cs="宋体" w:hint="eastAsia"/>
          <w:kern w:val="0"/>
          <w:sz w:val="32"/>
          <w:szCs w:val="32"/>
        </w:rPr>
        <w:t>滑铁卢</w:t>
      </w:r>
      <w:r w:rsidRPr="001A19E0">
        <w:rPr>
          <w:rFonts w:ascii="仿宋_GB2312" w:eastAsia="仿宋_GB2312" w:hAnsiTheme="minorEastAsia" w:cs="宋体" w:hint="eastAsia"/>
          <w:kern w:val="0"/>
          <w:sz w:val="32"/>
          <w:szCs w:val="32"/>
        </w:rPr>
        <w:t>大学联系，协助预备生获取</w:t>
      </w:r>
      <w:r>
        <w:rPr>
          <w:rFonts w:ascii="仿宋_GB2312" w:eastAsia="仿宋_GB2312" w:hAnsiTheme="minorEastAsia" w:cs="宋体" w:hint="eastAsia"/>
          <w:kern w:val="0"/>
          <w:sz w:val="32"/>
          <w:szCs w:val="32"/>
        </w:rPr>
        <w:t>滑铁卢</w:t>
      </w:r>
      <w:r w:rsidRPr="001A19E0">
        <w:rPr>
          <w:rFonts w:ascii="仿宋_GB2312" w:eastAsia="仿宋_GB2312" w:hAnsiTheme="minorEastAsia" w:cs="宋体" w:hint="eastAsia"/>
          <w:kern w:val="0"/>
          <w:sz w:val="32"/>
          <w:szCs w:val="32"/>
        </w:rPr>
        <w:t>大学入学通知书，并协助学生办理有关出国手续。学生自行承担办理过程中产生的相关费用。学生出国前，由国际学院负责与学生签署出国留学协议。</w:t>
      </w:r>
    </w:p>
    <w:p w:rsidR="002D37A2" w:rsidRDefault="002D37A2" w:rsidP="002D37A2">
      <w:pPr>
        <w:spacing w:line="480" w:lineRule="exact"/>
        <w:ind w:firstLineChars="200" w:firstLine="640"/>
        <w:rPr>
          <w:rFonts w:ascii="仿宋_GB2312" w:eastAsia="仿宋_GB2312" w:hAnsiTheme="minorEastAsia" w:cs="宋体"/>
          <w:kern w:val="0"/>
          <w:sz w:val="32"/>
          <w:szCs w:val="32"/>
        </w:rPr>
      </w:pPr>
      <w:r>
        <w:rPr>
          <w:rFonts w:ascii="仿宋_GB2312" w:eastAsia="仿宋_GB2312" w:hAnsiTheme="minorEastAsia" w:cs="宋体" w:hint="eastAsia"/>
          <w:kern w:val="0"/>
          <w:sz w:val="32"/>
          <w:szCs w:val="32"/>
        </w:rPr>
        <w:t>3</w:t>
      </w:r>
      <w:r w:rsidRPr="001A19E0">
        <w:rPr>
          <w:rFonts w:ascii="仿宋_GB2312" w:eastAsia="仿宋_GB2312" w:hAnsiTheme="minorEastAsia" w:cs="宋体" w:hint="eastAsia"/>
          <w:kern w:val="0"/>
          <w:sz w:val="32"/>
          <w:szCs w:val="32"/>
        </w:rPr>
        <w:t>.对于因故不能出国留学的学生，回</w:t>
      </w:r>
      <w:r>
        <w:rPr>
          <w:rFonts w:ascii="仿宋_GB2312" w:eastAsia="仿宋_GB2312" w:hAnsiTheme="minorEastAsia" w:cs="宋体" w:hint="eastAsia"/>
          <w:kern w:val="0"/>
          <w:sz w:val="32"/>
          <w:szCs w:val="32"/>
        </w:rPr>
        <w:t>到</w:t>
      </w:r>
      <w:r w:rsidRPr="001A19E0">
        <w:rPr>
          <w:rFonts w:ascii="仿宋_GB2312" w:eastAsia="仿宋_GB2312" w:hAnsiTheme="minorEastAsia" w:cs="宋体" w:hint="eastAsia"/>
          <w:kern w:val="0"/>
          <w:sz w:val="32"/>
          <w:szCs w:val="32"/>
        </w:rPr>
        <w:t>原专业继续学</w:t>
      </w:r>
      <w:r w:rsidRPr="001A19E0">
        <w:rPr>
          <w:rFonts w:ascii="仿宋_GB2312" w:eastAsia="仿宋_GB2312" w:hAnsiTheme="minorEastAsia" w:cs="宋体" w:hint="eastAsia"/>
          <w:kern w:val="0"/>
          <w:sz w:val="32"/>
          <w:szCs w:val="32"/>
        </w:rPr>
        <w:lastRenderedPageBreak/>
        <w:t>习。学生在国外学习期间，不得私自更改原所学专业，如要变更，须向学生</w:t>
      </w:r>
      <w:r>
        <w:rPr>
          <w:rFonts w:ascii="仿宋_GB2312" w:eastAsia="仿宋_GB2312" w:hAnsiTheme="minorEastAsia" w:cs="宋体" w:hint="eastAsia"/>
          <w:kern w:val="0"/>
          <w:sz w:val="32"/>
          <w:szCs w:val="32"/>
        </w:rPr>
        <w:t>学籍</w:t>
      </w:r>
      <w:r w:rsidRPr="001A19E0">
        <w:rPr>
          <w:rFonts w:ascii="仿宋_GB2312" w:eastAsia="仿宋_GB2312" w:hAnsiTheme="minorEastAsia" w:cs="宋体" w:hint="eastAsia"/>
          <w:kern w:val="0"/>
          <w:sz w:val="32"/>
          <w:szCs w:val="32"/>
        </w:rPr>
        <w:t>所在学院提出申请，经</w:t>
      </w:r>
      <w:r>
        <w:rPr>
          <w:rFonts w:ascii="仿宋_GB2312" w:eastAsia="仿宋_GB2312" w:hAnsiTheme="minorEastAsia" w:cs="宋体" w:hint="eastAsia"/>
          <w:kern w:val="0"/>
          <w:sz w:val="32"/>
          <w:szCs w:val="32"/>
        </w:rPr>
        <w:t>学校</w:t>
      </w:r>
      <w:r w:rsidRPr="001A19E0">
        <w:rPr>
          <w:rFonts w:ascii="仿宋_GB2312" w:eastAsia="仿宋_GB2312" w:hAnsiTheme="minorEastAsia" w:cs="宋体" w:hint="eastAsia"/>
          <w:kern w:val="0"/>
          <w:sz w:val="32"/>
          <w:szCs w:val="32"/>
        </w:rPr>
        <w:t>批准后方可进入新专业学习，否则学校不予承认所学专业。</w:t>
      </w:r>
    </w:p>
    <w:p w:rsidR="002D37A2" w:rsidRPr="00F93183" w:rsidRDefault="002D37A2" w:rsidP="002D37A2">
      <w:pPr>
        <w:spacing w:line="480" w:lineRule="exact"/>
        <w:ind w:firstLineChars="200" w:firstLine="640"/>
        <w:rPr>
          <w:rFonts w:ascii="仿宋_GB2312" w:eastAsia="仿宋_GB2312" w:hAnsi="Times New Roman"/>
          <w:sz w:val="32"/>
          <w:szCs w:val="32"/>
        </w:rPr>
      </w:pPr>
      <w:r w:rsidRPr="00F93183">
        <w:rPr>
          <w:rFonts w:ascii="仿宋_GB2312" w:eastAsia="仿宋_GB2312" w:hAnsi="Times New Roman" w:hint="eastAsia"/>
          <w:sz w:val="32"/>
          <w:szCs w:val="32"/>
        </w:rPr>
        <w:t>4.国际学院咨询电话：83592825</w:t>
      </w:r>
    </w:p>
    <w:p w:rsidR="002D37A2" w:rsidRPr="001A19E0" w:rsidRDefault="002D37A2" w:rsidP="002D37A2">
      <w:pPr>
        <w:spacing w:line="480" w:lineRule="exact"/>
        <w:ind w:firstLineChars="200" w:firstLine="640"/>
        <w:rPr>
          <w:rFonts w:ascii="仿宋_GB2312" w:eastAsia="仿宋_GB2312" w:hAnsiTheme="minorEastAsia" w:cs="宋体"/>
          <w:kern w:val="0"/>
          <w:sz w:val="32"/>
          <w:szCs w:val="32"/>
        </w:rPr>
      </w:pPr>
      <w:r w:rsidRPr="00F93183">
        <w:rPr>
          <w:rFonts w:ascii="仿宋_GB2312" w:eastAsia="仿宋_GB2312" w:hAnsi="Times New Roman" w:hint="eastAsia"/>
          <w:sz w:val="32"/>
          <w:szCs w:val="32"/>
        </w:rPr>
        <w:t>请有关学院通知到相关专业学生，做好本项目的选拔报名工作</w:t>
      </w:r>
      <w:r w:rsidRPr="001A19E0">
        <w:rPr>
          <w:rFonts w:ascii="仿宋_GB2312" w:eastAsia="仿宋_GB2312" w:hAnsiTheme="minorEastAsia" w:cs="宋体" w:hint="eastAsia"/>
          <w:kern w:val="0"/>
          <w:sz w:val="32"/>
          <w:szCs w:val="32"/>
        </w:rPr>
        <w:t>。</w:t>
      </w:r>
    </w:p>
    <w:p w:rsidR="002D37A2" w:rsidRDefault="002D37A2" w:rsidP="002D37A2">
      <w:pPr>
        <w:widowControl/>
        <w:shd w:val="clear" w:color="auto" w:fill="FFFFFF"/>
        <w:spacing w:line="480" w:lineRule="exact"/>
        <w:jc w:val="left"/>
        <w:rPr>
          <w:rFonts w:ascii="仿宋_GB2312" w:eastAsia="仿宋_GB2312" w:cs="宋体"/>
          <w:kern w:val="0"/>
          <w:szCs w:val="21"/>
        </w:rPr>
      </w:pPr>
    </w:p>
    <w:p w:rsidR="002D37A2" w:rsidRPr="00537F00" w:rsidRDefault="002D37A2" w:rsidP="002D37A2">
      <w:pPr>
        <w:widowControl/>
        <w:shd w:val="clear" w:color="auto" w:fill="FFFFFF"/>
        <w:spacing w:line="480" w:lineRule="exact"/>
        <w:jc w:val="left"/>
        <w:rPr>
          <w:rFonts w:ascii="仿宋_GB2312" w:eastAsia="仿宋_GB2312" w:cs="宋体"/>
          <w:kern w:val="0"/>
          <w:szCs w:val="21"/>
        </w:rPr>
      </w:pPr>
    </w:p>
    <w:p w:rsidR="002D37A2" w:rsidRPr="001A19E0" w:rsidRDefault="002D37A2" w:rsidP="002D37A2">
      <w:pPr>
        <w:spacing w:line="480" w:lineRule="exact"/>
        <w:ind w:right="540"/>
        <w:jc w:val="right"/>
        <w:rPr>
          <w:rFonts w:ascii="仿宋_GB2312" w:eastAsia="仿宋_GB2312" w:hAnsi="Times New Roman"/>
          <w:sz w:val="32"/>
          <w:szCs w:val="32"/>
        </w:rPr>
      </w:pPr>
      <w:r w:rsidRPr="001A19E0">
        <w:rPr>
          <w:rFonts w:ascii="仿宋_GB2312" w:eastAsia="仿宋_GB2312" w:hAnsi="Times New Roman" w:hint="eastAsia"/>
          <w:sz w:val="32"/>
          <w:szCs w:val="32"/>
        </w:rPr>
        <w:t>中国矿业大学国际学院</w:t>
      </w:r>
    </w:p>
    <w:p w:rsidR="002D37A2" w:rsidRPr="001A19E0" w:rsidRDefault="002D37A2" w:rsidP="00EF4141">
      <w:pPr>
        <w:spacing w:line="480" w:lineRule="exact"/>
        <w:ind w:right="60"/>
        <w:jc w:val="right"/>
        <w:rPr>
          <w:rFonts w:ascii="仿宋_GB2312" w:eastAsia="仿宋_GB2312" w:hAnsi="Times New Roman"/>
          <w:sz w:val="32"/>
          <w:szCs w:val="32"/>
        </w:rPr>
      </w:pPr>
      <w:r w:rsidRPr="001A19E0">
        <w:rPr>
          <w:rFonts w:ascii="仿宋_GB2312" w:eastAsia="仿宋_GB2312" w:hAnsi="Times New Roman" w:hint="eastAsia"/>
          <w:sz w:val="32"/>
          <w:szCs w:val="32"/>
        </w:rPr>
        <w:t>二〇一</w:t>
      </w:r>
      <w:r w:rsidR="0040411D">
        <w:rPr>
          <w:rFonts w:ascii="仿宋_GB2312" w:eastAsia="仿宋_GB2312" w:hAnsi="Times New Roman" w:hint="eastAsia"/>
          <w:sz w:val="32"/>
          <w:szCs w:val="32"/>
        </w:rPr>
        <w:t>六</w:t>
      </w:r>
      <w:r w:rsidRPr="001A19E0">
        <w:rPr>
          <w:rFonts w:ascii="仿宋_GB2312" w:eastAsia="仿宋_GB2312" w:hAnsi="Times New Roman" w:hint="eastAsia"/>
          <w:sz w:val="32"/>
          <w:szCs w:val="32"/>
        </w:rPr>
        <w:t>年</w:t>
      </w:r>
      <w:r w:rsidR="0040411D">
        <w:rPr>
          <w:rFonts w:ascii="仿宋_GB2312" w:eastAsia="仿宋_GB2312" w:hAnsi="Times New Roman" w:hint="eastAsia"/>
          <w:sz w:val="32"/>
          <w:szCs w:val="32"/>
        </w:rPr>
        <w:t>八</w:t>
      </w:r>
      <w:r w:rsidRPr="001A19E0">
        <w:rPr>
          <w:rFonts w:ascii="仿宋_GB2312" w:eastAsia="仿宋_GB2312" w:hAnsi="Times New Roman" w:hint="eastAsia"/>
          <w:sz w:val="32"/>
          <w:szCs w:val="32"/>
        </w:rPr>
        <w:t>月</w:t>
      </w:r>
      <w:r w:rsidR="00EF4141">
        <w:rPr>
          <w:rFonts w:ascii="仿宋_GB2312" w:eastAsia="仿宋_GB2312" w:hAnsi="Times New Roman" w:hint="eastAsia"/>
          <w:sz w:val="32"/>
          <w:szCs w:val="32"/>
        </w:rPr>
        <w:t>二</w:t>
      </w:r>
      <w:r>
        <w:rPr>
          <w:rFonts w:ascii="仿宋_GB2312" w:eastAsia="仿宋_GB2312" w:hAnsi="Times New Roman" w:hint="eastAsia"/>
          <w:sz w:val="32"/>
          <w:szCs w:val="32"/>
        </w:rPr>
        <w:t>十</w:t>
      </w:r>
      <w:r w:rsidR="0040411D">
        <w:rPr>
          <w:rFonts w:ascii="仿宋_GB2312" w:eastAsia="仿宋_GB2312" w:hAnsi="Times New Roman" w:hint="eastAsia"/>
          <w:sz w:val="32"/>
          <w:szCs w:val="32"/>
        </w:rPr>
        <w:t>二</w:t>
      </w:r>
      <w:r w:rsidRPr="001A19E0">
        <w:rPr>
          <w:rFonts w:ascii="仿宋_GB2312" w:eastAsia="仿宋_GB2312" w:hAnsi="Times New Roman" w:hint="eastAsia"/>
          <w:sz w:val="32"/>
          <w:szCs w:val="32"/>
        </w:rPr>
        <w:t>日</w:t>
      </w:r>
    </w:p>
    <w:p w:rsidR="00434B4E" w:rsidRPr="009646D6" w:rsidRDefault="009646D6" w:rsidP="00022A70">
      <w:pPr>
        <w:widowControl/>
        <w:spacing w:beforeLines="50" w:line="400" w:lineRule="exact"/>
        <w:jc w:val="left"/>
        <w:rPr>
          <w:rFonts w:ascii="黑体" w:eastAsia="黑体" w:hAnsiTheme="minorEastAsia" w:cs="宋体"/>
          <w:kern w:val="0"/>
          <w:sz w:val="32"/>
          <w:szCs w:val="32"/>
        </w:rPr>
      </w:pPr>
      <w:r>
        <w:rPr>
          <w:rFonts w:ascii="黑体" w:eastAsia="黑体" w:hAnsiTheme="minorEastAsia" w:cs="宋体"/>
          <w:kern w:val="0"/>
          <w:sz w:val="32"/>
          <w:szCs w:val="32"/>
        </w:rPr>
        <w:t> </w:t>
      </w:r>
    </w:p>
    <w:sectPr w:rsidR="00434B4E" w:rsidRPr="009646D6" w:rsidSect="00762D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2591" w:rsidRDefault="00102591" w:rsidP="00D435C6">
      <w:r>
        <w:separator/>
      </w:r>
    </w:p>
  </w:endnote>
  <w:endnote w:type="continuationSeparator" w:id="1">
    <w:p w:rsidR="00102591" w:rsidRDefault="00102591" w:rsidP="00D435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楷体">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2591" w:rsidRDefault="00102591" w:rsidP="00D435C6">
      <w:r>
        <w:separator/>
      </w:r>
    </w:p>
  </w:footnote>
  <w:footnote w:type="continuationSeparator" w:id="1">
    <w:p w:rsidR="00102591" w:rsidRDefault="00102591" w:rsidP="00D435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F3E1592"/>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31CCC874"/>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328C795E"/>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E984EC14"/>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ADDEA53A"/>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8D6C74A"/>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6278FB84"/>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89A87882"/>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0EC277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40A0464"/>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06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49F"/>
    <w:rsid w:val="00020CAD"/>
    <w:rsid w:val="00022A70"/>
    <w:rsid w:val="0003111B"/>
    <w:rsid w:val="00033BE0"/>
    <w:rsid w:val="00036034"/>
    <w:rsid w:val="000406D2"/>
    <w:rsid w:val="00040CAF"/>
    <w:rsid w:val="00055507"/>
    <w:rsid w:val="00085B1A"/>
    <w:rsid w:val="000872D0"/>
    <w:rsid w:val="000C2F3F"/>
    <w:rsid w:val="00102591"/>
    <w:rsid w:val="00115BE7"/>
    <w:rsid w:val="00117551"/>
    <w:rsid w:val="00122DCD"/>
    <w:rsid w:val="00135EC4"/>
    <w:rsid w:val="001614A1"/>
    <w:rsid w:val="00167342"/>
    <w:rsid w:val="00187D2B"/>
    <w:rsid w:val="001B051D"/>
    <w:rsid w:val="001C047E"/>
    <w:rsid w:val="001C0852"/>
    <w:rsid w:val="001C0BD1"/>
    <w:rsid w:val="001C5C8C"/>
    <w:rsid w:val="001D1A85"/>
    <w:rsid w:val="00202291"/>
    <w:rsid w:val="00230EA4"/>
    <w:rsid w:val="00266376"/>
    <w:rsid w:val="0026735F"/>
    <w:rsid w:val="0027085C"/>
    <w:rsid w:val="00273D92"/>
    <w:rsid w:val="00280088"/>
    <w:rsid w:val="00283140"/>
    <w:rsid w:val="002A02CB"/>
    <w:rsid w:val="002B389B"/>
    <w:rsid w:val="002C1ED7"/>
    <w:rsid w:val="002C2CD0"/>
    <w:rsid w:val="002D37A2"/>
    <w:rsid w:val="002D6518"/>
    <w:rsid w:val="002E5DE1"/>
    <w:rsid w:val="002F4313"/>
    <w:rsid w:val="00331EAF"/>
    <w:rsid w:val="00356455"/>
    <w:rsid w:val="00370AC5"/>
    <w:rsid w:val="0037141B"/>
    <w:rsid w:val="00374A1A"/>
    <w:rsid w:val="00375CCA"/>
    <w:rsid w:val="0037769D"/>
    <w:rsid w:val="003916B9"/>
    <w:rsid w:val="00394242"/>
    <w:rsid w:val="00397A7A"/>
    <w:rsid w:val="0040411D"/>
    <w:rsid w:val="0040543A"/>
    <w:rsid w:val="00412EAE"/>
    <w:rsid w:val="00423CFB"/>
    <w:rsid w:val="004329A6"/>
    <w:rsid w:val="004346D1"/>
    <w:rsid w:val="00434B4E"/>
    <w:rsid w:val="004468CB"/>
    <w:rsid w:val="004601D2"/>
    <w:rsid w:val="004805C4"/>
    <w:rsid w:val="004A78B7"/>
    <w:rsid w:val="004A7BDE"/>
    <w:rsid w:val="004A7FD1"/>
    <w:rsid w:val="004C4B3C"/>
    <w:rsid w:val="004C6A24"/>
    <w:rsid w:val="004D0ED9"/>
    <w:rsid w:val="004E5537"/>
    <w:rsid w:val="005034F0"/>
    <w:rsid w:val="00507116"/>
    <w:rsid w:val="005232A1"/>
    <w:rsid w:val="0053786F"/>
    <w:rsid w:val="00554894"/>
    <w:rsid w:val="00557AEA"/>
    <w:rsid w:val="005748C5"/>
    <w:rsid w:val="00580F20"/>
    <w:rsid w:val="00584E10"/>
    <w:rsid w:val="005B2C07"/>
    <w:rsid w:val="005C757F"/>
    <w:rsid w:val="005E4922"/>
    <w:rsid w:val="005E65BC"/>
    <w:rsid w:val="005E7DB0"/>
    <w:rsid w:val="005F183C"/>
    <w:rsid w:val="005F332C"/>
    <w:rsid w:val="00602556"/>
    <w:rsid w:val="00616398"/>
    <w:rsid w:val="006212DA"/>
    <w:rsid w:val="006421C4"/>
    <w:rsid w:val="00681E21"/>
    <w:rsid w:val="006922B3"/>
    <w:rsid w:val="006A1A70"/>
    <w:rsid w:val="006A3614"/>
    <w:rsid w:val="006D1C6E"/>
    <w:rsid w:val="006D2567"/>
    <w:rsid w:val="006D2D5A"/>
    <w:rsid w:val="006E748D"/>
    <w:rsid w:val="007138B6"/>
    <w:rsid w:val="00720308"/>
    <w:rsid w:val="00745E9C"/>
    <w:rsid w:val="00762D18"/>
    <w:rsid w:val="00772D2D"/>
    <w:rsid w:val="00774F41"/>
    <w:rsid w:val="007857B3"/>
    <w:rsid w:val="007C0AF3"/>
    <w:rsid w:val="007F1539"/>
    <w:rsid w:val="00806444"/>
    <w:rsid w:val="008210F3"/>
    <w:rsid w:val="00857AF4"/>
    <w:rsid w:val="0086653C"/>
    <w:rsid w:val="0086729E"/>
    <w:rsid w:val="008A07E7"/>
    <w:rsid w:val="008C40E9"/>
    <w:rsid w:val="008C5FB1"/>
    <w:rsid w:val="008E2BF2"/>
    <w:rsid w:val="008F759F"/>
    <w:rsid w:val="0090541C"/>
    <w:rsid w:val="009155C6"/>
    <w:rsid w:val="00936B50"/>
    <w:rsid w:val="00940D81"/>
    <w:rsid w:val="00953567"/>
    <w:rsid w:val="009646D6"/>
    <w:rsid w:val="009A410E"/>
    <w:rsid w:val="009B3ED4"/>
    <w:rsid w:val="009C4D87"/>
    <w:rsid w:val="009E2041"/>
    <w:rsid w:val="009F04F2"/>
    <w:rsid w:val="00A0754C"/>
    <w:rsid w:val="00A107BF"/>
    <w:rsid w:val="00A20E5E"/>
    <w:rsid w:val="00A3049F"/>
    <w:rsid w:val="00A62D51"/>
    <w:rsid w:val="00A950FA"/>
    <w:rsid w:val="00AB3A96"/>
    <w:rsid w:val="00B11DAD"/>
    <w:rsid w:val="00B63F63"/>
    <w:rsid w:val="00B73C07"/>
    <w:rsid w:val="00B80AC9"/>
    <w:rsid w:val="00B81CA6"/>
    <w:rsid w:val="00B86CB4"/>
    <w:rsid w:val="00BC34EE"/>
    <w:rsid w:val="00BE61DB"/>
    <w:rsid w:val="00C04F3F"/>
    <w:rsid w:val="00C108FA"/>
    <w:rsid w:val="00C141BD"/>
    <w:rsid w:val="00C2756B"/>
    <w:rsid w:val="00C62A9E"/>
    <w:rsid w:val="00C76295"/>
    <w:rsid w:val="00CA435E"/>
    <w:rsid w:val="00CA5A90"/>
    <w:rsid w:val="00CE7C94"/>
    <w:rsid w:val="00CF7463"/>
    <w:rsid w:val="00D0367A"/>
    <w:rsid w:val="00D251E8"/>
    <w:rsid w:val="00D4145B"/>
    <w:rsid w:val="00D435C6"/>
    <w:rsid w:val="00D62FFE"/>
    <w:rsid w:val="00D94AAE"/>
    <w:rsid w:val="00DC3AFA"/>
    <w:rsid w:val="00DC48A4"/>
    <w:rsid w:val="00DD0351"/>
    <w:rsid w:val="00DE102B"/>
    <w:rsid w:val="00E22CBC"/>
    <w:rsid w:val="00E400C9"/>
    <w:rsid w:val="00E65431"/>
    <w:rsid w:val="00E6558B"/>
    <w:rsid w:val="00E85DF3"/>
    <w:rsid w:val="00EA39A7"/>
    <w:rsid w:val="00EC0467"/>
    <w:rsid w:val="00EC2C3F"/>
    <w:rsid w:val="00EC483F"/>
    <w:rsid w:val="00EC61E8"/>
    <w:rsid w:val="00EF4141"/>
    <w:rsid w:val="00F171FB"/>
    <w:rsid w:val="00F220EF"/>
    <w:rsid w:val="00F35218"/>
    <w:rsid w:val="00F35591"/>
    <w:rsid w:val="00F54F89"/>
    <w:rsid w:val="00F95CAC"/>
    <w:rsid w:val="00FC7011"/>
    <w:rsid w:val="00FD6629"/>
    <w:rsid w:val="00FE36C4"/>
    <w:rsid w:val="00FF1A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shapelayout v:ext="edit">
      <o:idmap v:ext="edit" data="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D18"/>
    <w:pPr>
      <w:widowControl w:val="0"/>
      <w:jc w:val="both"/>
    </w:pPr>
    <w:rPr>
      <w:kern w:val="2"/>
      <w:sz w:val="21"/>
      <w:szCs w:val="22"/>
    </w:rPr>
  </w:style>
  <w:style w:type="paragraph" w:styleId="3">
    <w:name w:val="heading 3"/>
    <w:basedOn w:val="a"/>
    <w:link w:val="3Char"/>
    <w:uiPriority w:val="99"/>
    <w:qFormat/>
    <w:rsid w:val="00A3049F"/>
    <w:pPr>
      <w:widowControl/>
      <w:spacing w:before="100" w:beforeAutospacing="1" w:after="100" w:afterAutospacing="1"/>
      <w:jc w:val="left"/>
      <w:outlineLvl w:val="2"/>
    </w:pPr>
    <w:rPr>
      <w:rFonts w:ascii="宋体" w:hAnsi="宋体" w:cs="宋体"/>
      <w:b/>
      <w:bCs/>
      <w:kern w:val="0"/>
      <w:sz w:val="24"/>
      <w:szCs w:val="24"/>
    </w:rPr>
  </w:style>
  <w:style w:type="paragraph" w:styleId="4">
    <w:name w:val="heading 4"/>
    <w:basedOn w:val="a"/>
    <w:link w:val="4Char"/>
    <w:uiPriority w:val="99"/>
    <w:qFormat/>
    <w:rsid w:val="00A3049F"/>
    <w:pPr>
      <w:widowControl/>
      <w:spacing w:before="100" w:beforeAutospacing="1" w:after="100" w:afterAutospacing="1"/>
      <w:jc w:val="left"/>
      <w:outlineLvl w:val="3"/>
    </w:pPr>
    <w:rPr>
      <w:rFonts w:ascii="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A3049F"/>
    <w:rPr>
      <w:rFonts w:ascii="宋体" w:eastAsia="宋体" w:hAnsi="宋体" w:cs="宋体"/>
      <w:b/>
      <w:bCs/>
      <w:kern w:val="0"/>
      <w:sz w:val="24"/>
      <w:szCs w:val="24"/>
    </w:rPr>
  </w:style>
  <w:style w:type="character" w:customStyle="1" w:styleId="4Char">
    <w:name w:val="标题 4 Char"/>
    <w:basedOn w:val="a0"/>
    <w:link w:val="4"/>
    <w:uiPriority w:val="99"/>
    <w:locked/>
    <w:rsid w:val="00A3049F"/>
    <w:rPr>
      <w:rFonts w:ascii="宋体" w:eastAsia="宋体" w:hAnsi="宋体" w:cs="宋体"/>
      <w:b/>
      <w:bCs/>
      <w:kern w:val="0"/>
      <w:sz w:val="24"/>
      <w:szCs w:val="24"/>
    </w:rPr>
  </w:style>
  <w:style w:type="paragraph" w:styleId="a3">
    <w:name w:val="Normal (Web)"/>
    <w:basedOn w:val="a"/>
    <w:uiPriority w:val="99"/>
    <w:semiHidden/>
    <w:rsid w:val="00A3049F"/>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99"/>
    <w:qFormat/>
    <w:rsid w:val="00A3049F"/>
    <w:rPr>
      <w:rFonts w:cs="Times New Roman"/>
      <w:b/>
      <w:bCs/>
    </w:rPr>
  </w:style>
  <w:style w:type="paragraph" w:styleId="a5">
    <w:name w:val="No Spacing"/>
    <w:uiPriority w:val="99"/>
    <w:qFormat/>
    <w:rsid w:val="0053786F"/>
    <w:pPr>
      <w:widowControl w:val="0"/>
      <w:jc w:val="both"/>
    </w:pPr>
    <w:rPr>
      <w:kern w:val="2"/>
      <w:sz w:val="21"/>
      <w:szCs w:val="22"/>
    </w:rPr>
  </w:style>
  <w:style w:type="paragraph" w:styleId="a6">
    <w:name w:val="header"/>
    <w:basedOn w:val="a"/>
    <w:link w:val="Char"/>
    <w:uiPriority w:val="99"/>
    <w:semiHidden/>
    <w:unhideWhenUsed/>
    <w:rsid w:val="00D435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D435C6"/>
    <w:rPr>
      <w:sz w:val="18"/>
      <w:szCs w:val="18"/>
    </w:rPr>
  </w:style>
  <w:style w:type="paragraph" w:styleId="a7">
    <w:name w:val="footer"/>
    <w:basedOn w:val="a"/>
    <w:link w:val="Char0"/>
    <w:uiPriority w:val="99"/>
    <w:semiHidden/>
    <w:unhideWhenUsed/>
    <w:rsid w:val="00D435C6"/>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D435C6"/>
    <w:rPr>
      <w:sz w:val="18"/>
      <w:szCs w:val="18"/>
    </w:rPr>
  </w:style>
  <w:style w:type="character" w:styleId="a8">
    <w:name w:val="Hyperlink"/>
    <w:basedOn w:val="a0"/>
    <w:uiPriority w:val="99"/>
    <w:unhideWhenUsed/>
    <w:rsid w:val="004A78B7"/>
    <w:rPr>
      <w:color w:val="0000FF"/>
      <w:u w:val="single"/>
    </w:rPr>
  </w:style>
  <w:style w:type="paragraph" w:customStyle="1" w:styleId="ecxmsonormal">
    <w:name w:val="ecxmsonormal"/>
    <w:basedOn w:val="a"/>
    <w:rsid w:val="00283140"/>
    <w:pPr>
      <w:widowControl/>
      <w:spacing w:after="324"/>
      <w:jc w:val="left"/>
    </w:pPr>
    <w:rPr>
      <w:rFonts w:ascii="宋体" w:hAnsi="宋体" w:cs="宋体"/>
      <w:kern w:val="0"/>
      <w:sz w:val="24"/>
      <w:szCs w:val="24"/>
    </w:rPr>
  </w:style>
  <w:style w:type="character" w:styleId="a9">
    <w:name w:val="FollowedHyperlink"/>
    <w:basedOn w:val="a0"/>
    <w:uiPriority w:val="99"/>
    <w:semiHidden/>
    <w:unhideWhenUsed/>
    <w:rsid w:val="00CE7C94"/>
    <w:rPr>
      <w:color w:val="800080"/>
      <w:u w:val="single"/>
    </w:rPr>
  </w:style>
  <w:style w:type="paragraph" w:styleId="aa">
    <w:name w:val="Balloon Text"/>
    <w:basedOn w:val="a"/>
    <w:link w:val="Char1"/>
    <w:uiPriority w:val="99"/>
    <w:semiHidden/>
    <w:unhideWhenUsed/>
    <w:rsid w:val="00E85DF3"/>
    <w:rPr>
      <w:sz w:val="18"/>
      <w:szCs w:val="18"/>
    </w:rPr>
  </w:style>
  <w:style w:type="character" w:customStyle="1" w:styleId="Char1">
    <w:name w:val="批注框文本 Char"/>
    <w:basedOn w:val="a0"/>
    <w:link w:val="aa"/>
    <w:uiPriority w:val="99"/>
    <w:semiHidden/>
    <w:rsid w:val="00E85DF3"/>
    <w:rPr>
      <w:kern w:val="2"/>
      <w:sz w:val="18"/>
      <w:szCs w:val="18"/>
    </w:rPr>
  </w:style>
</w:styles>
</file>

<file path=word/webSettings.xml><?xml version="1.0" encoding="utf-8"?>
<w:webSettings xmlns:r="http://schemas.openxmlformats.org/officeDocument/2006/relationships" xmlns:w="http://schemas.openxmlformats.org/wordprocessingml/2006/main">
  <w:divs>
    <w:div w:id="680862554">
      <w:bodyDiv w:val="1"/>
      <w:marLeft w:val="0"/>
      <w:marRight w:val="0"/>
      <w:marTop w:val="0"/>
      <w:marBottom w:val="0"/>
      <w:divBdr>
        <w:top w:val="none" w:sz="0" w:space="0" w:color="auto"/>
        <w:left w:val="none" w:sz="0" w:space="0" w:color="auto"/>
        <w:bottom w:val="none" w:sz="0" w:space="0" w:color="auto"/>
        <w:right w:val="none" w:sz="0" w:space="0" w:color="auto"/>
      </w:divBdr>
    </w:div>
    <w:div w:id="761533694">
      <w:marLeft w:val="0"/>
      <w:marRight w:val="0"/>
      <w:marTop w:val="0"/>
      <w:marBottom w:val="0"/>
      <w:divBdr>
        <w:top w:val="none" w:sz="0" w:space="0" w:color="auto"/>
        <w:left w:val="none" w:sz="0" w:space="0" w:color="auto"/>
        <w:bottom w:val="none" w:sz="0" w:space="0" w:color="auto"/>
        <w:right w:val="none" w:sz="0" w:space="0" w:color="auto"/>
      </w:divBdr>
      <w:divsChild>
        <w:div w:id="761533696">
          <w:marLeft w:val="0"/>
          <w:marRight w:val="0"/>
          <w:marTop w:val="100"/>
          <w:marBottom w:val="100"/>
          <w:divBdr>
            <w:top w:val="none" w:sz="0" w:space="0" w:color="auto"/>
            <w:left w:val="none" w:sz="0" w:space="0" w:color="auto"/>
            <w:bottom w:val="none" w:sz="0" w:space="0" w:color="auto"/>
            <w:right w:val="none" w:sz="0" w:space="0" w:color="auto"/>
          </w:divBdr>
          <w:divsChild>
            <w:div w:id="761533693">
              <w:marLeft w:val="0"/>
              <w:marRight w:val="0"/>
              <w:marTop w:val="204"/>
              <w:marBottom w:val="0"/>
              <w:divBdr>
                <w:top w:val="none" w:sz="0" w:space="0" w:color="auto"/>
                <w:left w:val="none" w:sz="0" w:space="0" w:color="auto"/>
                <w:bottom w:val="none" w:sz="0" w:space="0" w:color="auto"/>
                <w:right w:val="none" w:sz="0" w:space="0" w:color="auto"/>
              </w:divBdr>
              <w:divsChild>
                <w:div w:id="761533692">
                  <w:marLeft w:val="0"/>
                  <w:marRight w:val="0"/>
                  <w:marTop w:val="0"/>
                  <w:marBottom w:val="0"/>
                  <w:divBdr>
                    <w:top w:val="single" w:sz="6" w:space="0" w:color="DDDDDD"/>
                    <w:left w:val="single" w:sz="6" w:space="0" w:color="DDDDDD"/>
                    <w:bottom w:val="single" w:sz="6" w:space="20" w:color="DDDDDD"/>
                    <w:right w:val="single" w:sz="6" w:space="0" w:color="DDDDDD"/>
                  </w:divBdr>
                  <w:divsChild>
                    <w:div w:id="761533695">
                      <w:marLeft w:val="0"/>
                      <w:marRight w:val="0"/>
                      <w:marTop w:val="0"/>
                      <w:marBottom w:val="0"/>
                      <w:divBdr>
                        <w:top w:val="none" w:sz="0" w:space="0" w:color="auto"/>
                        <w:left w:val="none" w:sz="0" w:space="0" w:color="auto"/>
                        <w:bottom w:val="none" w:sz="0" w:space="0" w:color="auto"/>
                        <w:right w:val="none" w:sz="0" w:space="0" w:color="auto"/>
                      </w:divBdr>
                      <w:divsChild>
                        <w:div w:id="7615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336405">
      <w:bodyDiv w:val="1"/>
      <w:marLeft w:val="0"/>
      <w:marRight w:val="0"/>
      <w:marTop w:val="0"/>
      <w:marBottom w:val="0"/>
      <w:divBdr>
        <w:top w:val="none" w:sz="0" w:space="0" w:color="auto"/>
        <w:left w:val="none" w:sz="0" w:space="0" w:color="auto"/>
        <w:bottom w:val="none" w:sz="0" w:space="0" w:color="auto"/>
        <w:right w:val="none" w:sz="0" w:space="0" w:color="auto"/>
      </w:divBdr>
      <w:divsChild>
        <w:div w:id="2044397423">
          <w:marLeft w:val="0"/>
          <w:marRight w:val="0"/>
          <w:marTop w:val="0"/>
          <w:marBottom w:val="0"/>
          <w:divBdr>
            <w:top w:val="none" w:sz="0" w:space="0" w:color="auto"/>
            <w:left w:val="none" w:sz="0" w:space="0" w:color="auto"/>
            <w:bottom w:val="none" w:sz="0" w:space="0" w:color="auto"/>
            <w:right w:val="none" w:sz="0" w:space="0" w:color="auto"/>
          </w:divBdr>
          <w:divsChild>
            <w:div w:id="1528516977">
              <w:marLeft w:val="0"/>
              <w:marRight w:val="0"/>
              <w:marTop w:val="0"/>
              <w:marBottom w:val="0"/>
              <w:divBdr>
                <w:top w:val="none" w:sz="0" w:space="0" w:color="auto"/>
                <w:left w:val="none" w:sz="0" w:space="0" w:color="auto"/>
                <w:bottom w:val="none" w:sz="0" w:space="0" w:color="auto"/>
                <w:right w:val="none" w:sz="0" w:space="0" w:color="auto"/>
              </w:divBdr>
              <w:divsChild>
                <w:div w:id="1717586575">
                  <w:marLeft w:val="0"/>
                  <w:marRight w:val="0"/>
                  <w:marTop w:val="0"/>
                  <w:marBottom w:val="0"/>
                  <w:divBdr>
                    <w:top w:val="none" w:sz="0" w:space="0" w:color="auto"/>
                    <w:left w:val="none" w:sz="0" w:space="0" w:color="auto"/>
                    <w:bottom w:val="none" w:sz="0" w:space="0" w:color="auto"/>
                    <w:right w:val="none" w:sz="0" w:space="0" w:color="auto"/>
                  </w:divBdr>
                  <w:divsChild>
                    <w:div w:id="384791763">
                      <w:marLeft w:val="0"/>
                      <w:marRight w:val="0"/>
                      <w:marTop w:val="0"/>
                      <w:marBottom w:val="0"/>
                      <w:divBdr>
                        <w:top w:val="none" w:sz="0" w:space="0" w:color="auto"/>
                        <w:left w:val="none" w:sz="0" w:space="0" w:color="auto"/>
                        <w:bottom w:val="none" w:sz="0" w:space="0" w:color="auto"/>
                        <w:right w:val="none" w:sz="0" w:space="0" w:color="auto"/>
                      </w:divBdr>
                      <w:divsChild>
                        <w:div w:id="886912531">
                          <w:marLeft w:val="0"/>
                          <w:marRight w:val="0"/>
                          <w:marTop w:val="0"/>
                          <w:marBottom w:val="0"/>
                          <w:divBdr>
                            <w:top w:val="none" w:sz="0" w:space="0" w:color="auto"/>
                            <w:left w:val="none" w:sz="0" w:space="0" w:color="auto"/>
                            <w:bottom w:val="none" w:sz="0" w:space="0" w:color="auto"/>
                            <w:right w:val="none" w:sz="0" w:space="0" w:color="auto"/>
                          </w:divBdr>
                          <w:divsChild>
                            <w:div w:id="1064178761">
                              <w:marLeft w:val="0"/>
                              <w:marRight w:val="0"/>
                              <w:marTop w:val="0"/>
                              <w:marBottom w:val="0"/>
                              <w:divBdr>
                                <w:top w:val="none" w:sz="0" w:space="0" w:color="auto"/>
                                <w:left w:val="none" w:sz="0" w:space="0" w:color="auto"/>
                                <w:bottom w:val="none" w:sz="0" w:space="0" w:color="auto"/>
                                <w:right w:val="none" w:sz="0" w:space="0" w:color="auto"/>
                              </w:divBdr>
                              <w:divsChild>
                                <w:div w:id="460003248">
                                  <w:marLeft w:val="0"/>
                                  <w:marRight w:val="0"/>
                                  <w:marTop w:val="0"/>
                                  <w:marBottom w:val="0"/>
                                  <w:divBdr>
                                    <w:top w:val="none" w:sz="0" w:space="0" w:color="auto"/>
                                    <w:left w:val="none" w:sz="0" w:space="0" w:color="auto"/>
                                    <w:bottom w:val="none" w:sz="0" w:space="0" w:color="auto"/>
                                    <w:right w:val="none" w:sz="0" w:space="0" w:color="auto"/>
                                  </w:divBdr>
                                  <w:divsChild>
                                    <w:div w:id="68432453">
                                      <w:marLeft w:val="0"/>
                                      <w:marRight w:val="0"/>
                                      <w:marTop w:val="0"/>
                                      <w:marBottom w:val="0"/>
                                      <w:divBdr>
                                        <w:top w:val="none" w:sz="0" w:space="0" w:color="auto"/>
                                        <w:left w:val="none" w:sz="0" w:space="0" w:color="auto"/>
                                        <w:bottom w:val="none" w:sz="0" w:space="0" w:color="auto"/>
                                        <w:right w:val="none" w:sz="0" w:space="0" w:color="auto"/>
                                      </w:divBdr>
                                      <w:divsChild>
                                        <w:div w:id="139152860">
                                          <w:marLeft w:val="0"/>
                                          <w:marRight w:val="0"/>
                                          <w:marTop w:val="0"/>
                                          <w:marBottom w:val="0"/>
                                          <w:divBdr>
                                            <w:top w:val="none" w:sz="0" w:space="0" w:color="auto"/>
                                            <w:left w:val="none" w:sz="0" w:space="0" w:color="auto"/>
                                            <w:bottom w:val="none" w:sz="0" w:space="0" w:color="auto"/>
                                            <w:right w:val="none" w:sz="0" w:space="0" w:color="auto"/>
                                          </w:divBdr>
                                          <w:divsChild>
                                            <w:div w:id="109250681">
                                              <w:marLeft w:val="0"/>
                                              <w:marRight w:val="0"/>
                                              <w:marTop w:val="0"/>
                                              <w:marBottom w:val="0"/>
                                              <w:divBdr>
                                                <w:top w:val="none" w:sz="0" w:space="0" w:color="auto"/>
                                                <w:left w:val="none" w:sz="0" w:space="0" w:color="auto"/>
                                                <w:bottom w:val="none" w:sz="0" w:space="0" w:color="auto"/>
                                                <w:right w:val="none" w:sz="0" w:space="0" w:color="auto"/>
                                              </w:divBdr>
                                              <w:divsChild>
                                                <w:div w:id="540825396">
                                                  <w:marLeft w:val="0"/>
                                                  <w:marRight w:val="82"/>
                                                  <w:marTop w:val="0"/>
                                                  <w:marBottom w:val="0"/>
                                                  <w:divBdr>
                                                    <w:top w:val="none" w:sz="0" w:space="0" w:color="auto"/>
                                                    <w:left w:val="none" w:sz="0" w:space="0" w:color="auto"/>
                                                    <w:bottom w:val="none" w:sz="0" w:space="0" w:color="auto"/>
                                                    <w:right w:val="none" w:sz="0" w:space="0" w:color="auto"/>
                                                  </w:divBdr>
                                                  <w:divsChild>
                                                    <w:div w:id="2002077465">
                                                      <w:marLeft w:val="0"/>
                                                      <w:marRight w:val="0"/>
                                                      <w:marTop w:val="0"/>
                                                      <w:marBottom w:val="0"/>
                                                      <w:divBdr>
                                                        <w:top w:val="none" w:sz="0" w:space="0" w:color="auto"/>
                                                        <w:left w:val="none" w:sz="0" w:space="0" w:color="auto"/>
                                                        <w:bottom w:val="none" w:sz="0" w:space="0" w:color="auto"/>
                                                        <w:right w:val="none" w:sz="0" w:space="0" w:color="auto"/>
                                                      </w:divBdr>
                                                      <w:divsChild>
                                                        <w:div w:id="1443301693">
                                                          <w:marLeft w:val="0"/>
                                                          <w:marRight w:val="0"/>
                                                          <w:marTop w:val="0"/>
                                                          <w:marBottom w:val="0"/>
                                                          <w:divBdr>
                                                            <w:top w:val="none" w:sz="0" w:space="0" w:color="auto"/>
                                                            <w:left w:val="none" w:sz="0" w:space="0" w:color="auto"/>
                                                            <w:bottom w:val="none" w:sz="0" w:space="0" w:color="auto"/>
                                                            <w:right w:val="none" w:sz="0" w:space="0" w:color="auto"/>
                                                          </w:divBdr>
                                                          <w:divsChild>
                                                            <w:div w:id="346642544">
                                                              <w:marLeft w:val="0"/>
                                                              <w:marRight w:val="0"/>
                                                              <w:marTop w:val="0"/>
                                                              <w:marBottom w:val="0"/>
                                                              <w:divBdr>
                                                                <w:top w:val="none" w:sz="0" w:space="0" w:color="auto"/>
                                                                <w:left w:val="none" w:sz="0" w:space="0" w:color="auto"/>
                                                                <w:bottom w:val="none" w:sz="0" w:space="0" w:color="auto"/>
                                                                <w:right w:val="none" w:sz="0" w:space="0" w:color="auto"/>
                                                              </w:divBdr>
                                                              <w:divsChild>
                                                                <w:div w:id="1112474394">
                                                                  <w:marLeft w:val="0"/>
                                                                  <w:marRight w:val="0"/>
                                                                  <w:marTop w:val="0"/>
                                                                  <w:marBottom w:val="95"/>
                                                                  <w:divBdr>
                                                                    <w:top w:val="single" w:sz="6" w:space="0" w:color="EDEDED"/>
                                                                    <w:left w:val="single" w:sz="6" w:space="0" w:color="EDEDED"/>
                                                                    <w:bottom w:val="single" w:sz="6" w:space="0" w:color="EDEDED"/>
                                                                    <w:right w:val="single" w:sz="6" w:space="0" w:color="EDEDED"/>
                                                                  </w:divBdr>
                                                                  <w:divsChild>
                                                                    <w:div w:id="958223344">
                                                                      <w:marLeft w:val="0"/>
                                                                      <w:marRight w:val="0"/>
                                                                      <w:marTop w:val="0"/>
                                                                      <w:marBottom w:val="0"/>
                                                                      <w:divBdr>
                                                                        <w:top w:val="none" w:sz="0" w:space="0" w:color="auto"/>
                                                                        <w:left w:val="none" w:sz="0" w:space="0" w:color="auto"/>
                                                                        <w:bottom w:val="none" w:sz="0" w:space="0" w:color="auto"/>
                                                                        <w:right w:val="none" w:sz="0" w:space="0" w:color="auto"/>
                                                                      </w:divBdr>
                                                                      <w:divsChild>
                                                                        <w:div w:id="133527852">
                                                                          <w:marLeft w:val="0"/>
                                                                          <w:marRight w:val="0"/>
                                                                          <w:marTop w:val="0"/>
                                                                          <w:marBottom w:val="0"/>
                                                                          <w:divBdr>
                                                                            <w:top w:val="none" w:sz="0" w:space="0" w:color="auto"/>
                                                                            <w:left w:val="none" w:sz="0" w:space="0" w:color="auto"/>
                                                                            <w:bottom w:val="none" w:sz="0" w:space="0" w:color="auto"/>
                                                                            <w:right w:val="none" w:sz="0" w:space="0" w:color="auto"/>
                                                                          </w:divBdr>
                                                                          <w:divsChild>
                                                                            <w:div w:id="1748071345">
                                                                              <w:marLeft w:val="0"/>
                                                                              <w:marRight w:val="0"/>
                                                                              <w:marTop w:val="0"/>
                                                                              <w:marBottom w:val="0"/>
                                                                              <w:divBdr>
                                                                                <w:top w:val="none" w:sz="0" w:space="0" w:color="auto"/>
                                                                                <w:left w:val="none" w:sz="0" w:space="0" w:color="auto"/>
                                                                                <w:bottom w:val="none" w:sz="0" w:space="0" w:color="auto"/>
                                                                                <w:right w:val="none" w:sz="0" w:space="0" w:color="auto"/>
                                                                              </w:divBdr>
                                                                              <w:divsChild>
                                                                                <w:div w:id="37517757">
                                                                                  <w:marLeft w:val="163"/>
                                                                                  <w:marRight w:val="163"/>
                                                                                  <w:marTop w:val="0"/>
                                                                                  <w:marBottom w:val="0"/>
                                                                                  <w:divBdr>
                                                                                    <w:top w:val="none" w:sz="0" w:space="0" w:color="auto"/>
                                                                                    <w:left w:val="none" w:sz="0" w:space="0" w:color="auto"/>
                                                                                    <w:bottom w:val="none" w:sz="0" w:space="0" w:color="auto"/>
                                                                                    <w:right w:val="none" w:sz="0" w:space="0" w:color="auto"/>
                                                                                  </w:divBdr>
                                                                                  <w:divsChild>
                                                                                    <w:div w:id="793063100">
                                                                                      <w:marLeft w:val="0"/>
                                                                                      <w:marRight w:val="0"/>
                                                                                      <w:marTop w:val="0"/>
                                                                                      <w:marBottom w:val="0"/>
                                                                                      <w:divBdr>
                                                                                        <w:top w:val="none" w:sz="0" w:space="0" w:color="auto"/>
                                                                                        <w:left w:val="none" w:sz="0" w:space="0" w:color="auto"/>
                                                                                        <w:bottom w:val="none" w:sz="0" w:space="0" w:color="auto"/>
                                                                                        <w:right w:val="none" w:sz="0" w:space="0" w:color="auto"/>
                                                                                      </w:divBdr>
                                                                                      <w:divsChild>
                                                                                        <w:div w:id="49349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31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na2plus2.uwaterloo.ca" TargetMode="External"/><Relationship Id="rId3" Type="http://schemas.openxmlformats.org/officeDocument/2006/relationships/settings" Target="settings.xml"/><Relationship Id="rId7" Type="http://schemas.openxmlformats.org/officeDocument/2006/relationships/hyperlink" Target="http://www.uwaterloo.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3</Pages>
  <Words>214</Words>
  <Characters>1221</Characters>
  <Application>Microsoft Office Word</Application>
  <DocSecurity>0</DocSecurity>
  <Lines>10</Lines>
  <Paragraphs>2</Paragraphs>
  <ScaleCrop>false</ScaleCrop>
  <Company>微软中国</Company>
  <LinksUpToDate>false</LinksUpToDate>
  <CharactersWithSpaces>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王璇</cp:lastModifiedBy>
  <cp:revision>105</cp:revision>
  <cp:lastPrinted>2015-07-06T06:09:00Z</cp:lastPrinted>
  <dcterms:created xsi:type="dcterms:W3CDTF">2012-08-29T02:35:00Z</dcterms:created>
  <dcterms:modified xsi:type="dcterms:W3CDTF">2016-08-26T08:32:00Z</dcterms:modified>
</cp:coreProperties>
</file>